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63D10" w14:textId="77777777" w:rsidR="009E2B86" w:rsidRDefault="009E2B86" w:rsidP="00BE0610">
      <w:pPr>
        <w:jc w:val="center"/>
        <w:rPr>
          <w:rFonts w:ascii="Calibri" w:hAnsi="Calibri" w:cs="Arial"/>
          <w:b/>
          <w:sz w:val="24"/>
          <w:szCs w:val="24"/>
        </w:rPr>
      </w:pPr>
    </w:p>
    <w:p w14:paraId="33B1474F" w14:textId="77777777" w:rsidR="00256010" w:rsidRPr="00706F11" w:rsidRDefault="00256010" w:rsidP="00BE0610">
      <w:pPr>
        <w:jc w:val="center"/>
        <w:rPr>
          <w:rFonts w:ascii="Calibri" w:hAnsi="Calibri" w:cs="Arial"/>
          <w:b/>
          <w:sz w:val="72"/>
          <w:szCs w:val="72"/>
        </w:rPr>
      </w:pPr>
      <w:r w:rsidRPr="00706F11">
        <w:rPr>
          <w:rFonts w:ascii="Calibri" w:hAnsi="Calibri" w:cs="Arial"/>
          <w:b/>
          <w:sz w:val="72"/>
          <w:szCs w:val="72"/>
        </w:rPr>
        <w:t>Apprenticeships at the University of Cambridge</w:t>
      </w:r>
    </w:p>
    <w:p w14:paraId="330979E4" w14:textId="77777777" w:rsidR="00DF3E7A" w:rsidRDefault="00DF3E7A" w:rsidP="00256010">
      <w:pPr>
        <w:jc w:val="center"/>
        <w:rPr>
          <w:rFonts w:ascii="Calibri" w:hAnsi="Calibri" w:cs="Arial"/>
          <w:b/>
          <w:sz w:val="96"/>
          <w:szCs w:val="96"/>
        </w:rPr>
      </w:pPr>
    </w:p>
    <w:p w14:paraId="0D95F1A7" w14:textId="77777777" w:rsidR="00DF3E7A" w:rsidRPr="00DA3C2D" w:rsidRDefault="00082D34" w:rsidP="00706F11">
      <w:pPr>
        <w:jc w:val="center"/>
        <w:rPr>
          <w:rFonts w:ascii="Calibri" w:hAnsi="Calibri" w:cs="Arial"/>
          <w:b/>
          <w:sz w:val="96"/>
          <w:szCs w:val="96"/>
        </w:rPr>
      </w:pPr>
      <w:r>
        <w:rPr>
          <w:rFonts w:ascii="Calibri" w:hAnsi="Calibri" w:cs="Arial"/>
          <w:b/>
          <w:sz w:val="96"/>
          <w:szCs w:val="96"/>
        </w:rPr>
        <w:t>A G</w:t>
      </w:r>
      <w:r w:rsidR="00DF3E7A">
        <w:rPr>
          <w:rFonts w:ascii="Calibri" w:hAnsi="Calibri" w:cs="Arial"/>
          <w:b/>
          <w:sz w:val="96"/>
          <w:szCs w:val="96"/>
        </w:rPr>
        <w:t xml:space="preserve">uide for </w:t>
      </w:r>
      <w:r w:rsidR="00D306B8">
        <w:rPr>
          <w:rFonts w:ascii="Calibri" w:hAnsi="Calibri" w:cs="Arial"/>
          <w:b/>
          <w:sz w:val="96"/>
          <w:szCs w:val="96"/>
        </w:rPr>
        <w:t>Managers</w:t>
      </w:r>
    </w:p>
    <w:p w14:paraId="4C6454A1" w14:textId="77777777" w:rsidR="006D4571" w:rsidRDefault="006D4571" w:rsidP="00DA3C2D">
      <w:pPr>
        <w:rPr>
          <w:rFonts w:ascii="Arial" w:hAnsi="Arial" w:cs="Arial"/>
          <w:b/>
          <w:sz w:val="24"/>
          <w:szCs w:val="24"/>
        </w:rPr>
      </w:pPr>
    </w:p>
    <w:p w14:paraId="400F90D6" w14:textId="77777777" w:rsidR="00DF3E7A" w:rsidRDefault="00706F11" w:rsidP="00706F11">
      <w:pPr>
        <w:jc w:val="center"/>
        <w:rPr>
          <w:rFonts w:ascii="Arial" w:hAnsi="Arial" w:cs="Arial"/>
          <w:b/>
          <w:sz w:val="24"/>
          <w:szCs w:val="24"/>
        </w:rPr>
      </w:pPr>
      <w:r>
        <w:rPr>
          <w:noProof/>
          <w:color w:val="0072CF"/>
          <w:lang w:eastAsia="en-GB"/>
        </w:rPr>
        <w:drawing>
          <wp:inline distT="0" distB="0" distL="0" distR="0" wp14:anchorId="2CD96899" wp14:editId="2B8E8096">
            <wp:extent cx="2381250" cy="2381250"/>
            <wp:effectExtent l="0" t="0" r="0" b="0"/>
            <wp:docPr id="5" name="Picture 5" descr="http://staging.apprenticeships.internal.admin.cam.ac.uk/sites/staging.apprenticeships.internal.admin.cam.ac.uk/files/styles/inline/public/manager.jpg?itok=e-SYdEr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ging.apprenticeships.internal.admin.cam.ac.uk/sites/staging.apprenticeships.internal.admin.cam.ac.uk/files/styles/inline/public/manager.jpg?itok=e-SYdEr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bookmarkStart w:id="0" w:name="_GoBack"/>
      <w:bookmarkEnd w:id="0"/>
    </w:p>
    <w:p w14:paraId="30342E3F" w14:textId="77777777" w:rsidR="00BE0610" w:rsidRDefault="00BE0610" w:rsidP="00DA3C2D">
      <w:pPr>
        <w:rPr>
          <w:rFonts w:ascii="Arial" w:hAnsi="Arial" w:cs="Arial"/>
          <w:b/>
          <w:sz w:val="24"/>
          <w:szCs w:val="24"/>
        </w:rPr>
      </w:pPr>
    </w:p>
    <w:p w14:paraId="5CDEEBD2" w14:textId="77777777" w:rsidR="00BE0610" w:rsidRDefault="00BE0610" w:rsidP="00DA3C2D">
      <w:pPr>
        <w:rPr>
          <w:rFonts w:ascii="Arial" w:hAnsi="Arial" w:cs="Arial"/>
          <w:b/>
          <w:sz w:val="24"/>
          <w:szCs w:val="24"/>
        </w:rPr>
      </w:pPr>
    </w:p>
    <w:p w14:paraId="6F09B552" w14:textId="77777777" w:rsidR="00BE0610" w:rsidRDefault="00BE0610" w:rsidP="00DA3C2D">
      <w:pPr>
        <w:rPr>
          <w:rFonts w:ascii="Arial" w:hAnsi="Arial" w:cs="Arial"/>
          <w:b/>
          <w:sz w:val="24"/>
          <w:szCs w:val="24"/>
        </w:rPr>
      </w:pPr>
    </w:p>
    <w:p w14:paraId="627E096B" w14:textId="77777777" w:rsidR="00DF3E7A" w:rsidRDefault="00DF3E7A" w:rsidP="00DA3C2D">
      <w:pPr>
        <w:rPr>
          <w:rFonts w:ascii="Arial" w:hAnsi="Arial" w:cs="Arial"/>
          <w:b/>
          <w:sz w:val="24"/>
          <w:szCs w:val="24"/>
        </w:rPr>
      </w:pPr>
    </w:p>
    <w:p w14:paraId="183C26D0" w14:textId="77777777" w:rsidR="00DF3E7A" w:rsidRPr="00DF3E7A" w:rsidRDefault="00DF3E7A" w:rsidP="00DA3C2D">
      <w:pPr>
        <w:rPr>
          <w:rFonts w:ascii="Arial" w:hAnsi="Arial" w:cs="Arial"/>
          <w:b/>
          <w:sz w:val="24"/>
          <w:szCs w:val="24"/>
        </w:rPr>
      </w:pPr>
      <w:r>
        <w:rPr>
          <w:noProof/>
          <w:lang w:eastAsia="en-GB"/>
        </w:rPr>
        <mc:AlternateContent>
          <mc:Choice Requires="wps">
            <w:drawing>
              <wp:anchor distT="0" distB="0" distL="114300" distR="114300" simplePos="0" relativeHeight="251660288" behindDoc="0" locked="0" layoutInCell="1" allowOverlap="1" wp14:anchorId="14E7CD84" wp14:editId="1BC3FE52">
                <wp:simplePos x="0" y="0"/>
                <wp:positionH relativeFrom="column">
                  <wp:posOffset>4286250</wp:posOffset>
                </wp:positionH>
                <wp:positionV relativeFrom="paragraph">
                  <wp:posOffset>197486</wp:posOffset>
                </wp:positionV>
                <wp:extent cx="2028825" cy="647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288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ABCEE5" w14:textId="77777777" w:rsidR="00F7045D" w:rsidRDefault="00F7045D">
                            <w:r>
                              <w:rPr>
                                <w:noProof/>
                                <w:color w:val="0000FF"/>
                                <w:lang w:eastAsia="en-GB"/>
                              </w:rPr>
                              <w:drawing>
                                <wp:inline distT="0" distB="0" distL="0" distR="0" wp14:anchorId="3D7533A0" wp14:editId="544A5EEF">
                                  <wp:extent cx="1639570" cy="521970"/>
                                  <wp:effectExtent l="0" t="0" r="0" b="0"/>
                                  <wp:docPr id="4" name="irc_mi" descr="Image result for apprenticeship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pprenticeship logo">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9570" cy="5219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7CD84" id="_x0000_t202" coordsize="21600,21600" o:spt="202" path="m,l,21600r21600,l21600,xe">
                <v:stroke joinstyle="miter"/>
                <v:path gradientshapeok="t" o:connecttype="rect"/>
              </v:shapetype>
              <v:shape id="Text Box 2" o:spid="_x0000_s1026" type="#_x0000_t202" style="position:absolute;margin-left:337.5pt;margin-top:15.55pt;width:159.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" fillcolor="white [3201]" stroked="f" strokeweight=".5pt">
                <v:textbox>
                  <w:txbxContent>
                    <w:p w14:paraId="14ABCEE5" w14:textId="77777777" w:rsidR="00F7045D" w:rsidRDefault="00F7045D">
                      <w:r>
                        <w:rPr>
                          <w:noProof/>
                          <w:color w:val="0000FF"/>
                          <w:lang w:eastAsia="en-GB"/>
                        </w:rPr>
                        <w:drawing>
                          <wp:inline distT="0" distB="0" distL="0" distR="0" wp14:anchorId="3D7533A0" wp14:editId="544A5EEF">
                            <wp:extent cx="1639570" cy="521970"/>
                            <wp:effectExtent l="0" t="0" r="0" b="0"/>
                            <wp:docPr id="4" name="irc_mi" descr="Image result for apprenticeship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pprenticeship logo">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9570" cy="521970"/>
                                    </a:xfrm>
                                    <a:prstGeom prst="rect">
                                      <a:avLst/>
                                    </a:prstGeom>
                                    <a:noFill/>
                                    <a:ln>
                                      <a:noFill/>
                                    </a:ln>
                                  </pic:spPr>
                                </pic:pic>
                              </a:graphicData>
                            </a:graphic>
                          </wp:inline>
                        </w:drawing>
                      </w:r>
                    </w:p>
                  </w:txbxContent>
                </v:textbox>
              </v:shape>
            </w:pict>
          </mc:Fallback>
        </mc:AlternateContent>
      </w:r>
    </w:p>
    <w:p w14:paraId="56A9C457" w14:textId="77777777" w:rsidR="00987954" w:rsidRPr="009E2B86" w:rsidRDefault="00DF3E7A" w:rsidP="00987954">
      <w:pPr>
        <w:rPr>
          <w:rFonts w:ascii="Arial" w:hAnsi="Arial" w:cs="Arial"/>
          <w:b/>
          <w:sz w:val="24"/>
          <w:szCs w:val="24"/>
        </w:rPr>
      </w:pPr>
      <w:r>
        <w:rPr>
          <w:noProof/>
          <w:lang w:eastAsia="en-GB"/>
        </w:rPr>
        <w:drawing>
          <wp:inline distT="0" distB="0" distL="0" distR="0" wp14:anchorId="49006090" wp14:editId="2E8546CF">
            <wp:extent cx="2106295" cy="448945"/>
            <wp:effectExtent l="0" t="0" r="8255" b="8255"/>
            <wp:docPr id="3" name="Picture 3" descr="L:\Communications Services\Comms Services Projects\5. Brand\Templates, logos and guidelines\Development Area\Stationery template development\2014 May_new templates for web\university-generic-14\UC-col-14.png"/>
            <wp:cNvGraphicFramePr/>
            <a:graphic xmlns:a="http://schemas.openxmlformats.org/drawingml/2006/main">
              <a:graphicData uri="http://schemas.openxmlformats.org/drawingml/2006/picture">
                <pic:pic xmlns:pic="http://schemas.openxmlformats.org/drawingml/2006/picture">
                  <pic:nvPicPr>
                    <pic:cNvPr id="3" name="Picture 3" descr="L:\Communications Services\Comms Services Projects\5. Brand\Templates, logos and guidelines\Development Area\Stationery template development\2014 May_new templates for web\university-generic-14\UC-col-14.pn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6295" cy="448945"/>
                    </a:xfrm>
                    <a:prstGeom prst="rect">
                      <a:avLst/>
                    </a:prstGeom>
                    <a:noFill/>
                    <a:ln>
                      <a:noFill/>
                    </a:ln>
                  </pic:spPr>
                </pic:pic>
              </a:graphicData>
            </a:graphic>
          </wp:inline>
        </w:drawing>
      </w:r>
      <w:r w:rsidR="00926168">
        <w:rPr>
          <w:noProof/>
          <w:lang w:eastAsia="en-GB"/>
        </w:rPr>
        <mc:AlternateContent>
          <mc:Choice Requires="wps">
            <w:drawing>
              <wp:anchor distT="0" distB="0" distL="114300" distR="114300" simplePos="0" relativeHeight="251659264" behindDoc="0" locked="0" layoutInCell="1" allowOverlap="1" wp14:anchorId="49FA4C83" wp14:editId="22562B36">
                <wp:simplePos x="0" y="0"/>
                <wp:positionH relativeFrom="column">
                  <wp:posOffset>3632835</wp:posOffset>
                </wp:positionH>
                <wp:positionV relativeFrom="paragraph">
                  <wp:posOffset>730885</wp:posOffset>
                </wp:positionV>
                <wp:extent cx="2295525" cy="695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295525" cy="695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782A1" w14:textId="77777777" w:rsidR="00F7045D" w:rsidRDefault="00F70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FA4C83" id="Text Box 1" o:spid="_x0000_s1027" type="#_x0000_t202" style="position:absolute;margin-left:286.05pt;margin-top:57.55pt;width:180.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" fillcolor="white [3201]" stroked="f" strokeweight=".5pt">
                <v:textbox>
                  <w:txbxContent>
                    <w:p w14:paraId="39E782A1" w14:textId="77777777" w:rsidR="00F7045D" w:rsidRDefault="00F7045D"/>
                  </w:txbxContent>
                </v:textbox>
              </v:shape>
            </w:pict>
          </mc:Fallback>
        </mc:AlternateContent>
      </w:r>
    </w:p>
    <w:tbl>
      <w:tblPr>
        <w:tblStyle w:val="TableGrid"/>
        <w:tblpPr w:leftFromText="180" w:rightFromText="180" w:vertAnchor="text" w:horzAnchor="margin" w:tblpY="3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357"/>
      </w:tblGrid>
      <w:tr w:rsidR="005F695B" w:rsidRPr="00FD083D" w14:paraId="63647E42" w14:textId="77777777" w:rsidTr="00516523">
        <w:tc>
          <w:tcPr>
            <w:tcW w:w="6658" w:type="dxa"/>
          </w:tcPr>
          <w:p w14:paraId="49DE2216" w14:textId="357F9B27" w:rsidR="00706F11" w:rsidRPr="00706F11" w:rsidRDefault="004C46CC" w:rsidP="005F695B">
            <w:pPr>
              <w:rPr>
                <w:rFonts w:ascii="Calibri" w:hAnsi="Calibri" w:cs="Arial"/>
                <w:b/>
                <w:color w:val="000000"/>
                <w:sz w:val="20"/>
                <w:szCs w:val="20"/>
              </w:rPr>
            </w:pPr>
            <w:r>
              <w:rPr>
                <w:rFonts w:ascii="Calibri" w:hAnsi="Calibri" w:cs="Arial"/>
                <w:b/>
                <w:color w:val="000000"/>
                <w:sz w:val="20"/>
                <w:szCs w:val="20"/>
              </w:rPr>
              <w:t xml:space="preserve">Version </w:t>
            </w:r>
            <w:r w:rsidR="005C3404">
              <w:rPr>
                <w:rFonts w:ascii="Calibri" w:hAnsi="Calibri" w:cs="Arial"/>
                <w:b/>
                <w:color w:val="000000"/>
                <w:sz w:val="20"/>
                <w:szCs w:val="20"/>
              </w:rPr>
              <w:t>13 01.10.23</w:t>
            </w:r>
          </w:p>
          <w:p w14:paraId="69CE6FB8" w14:textId="77777777" w:rsidR="00706F11" w:rsidRDefault="00706F11" w:rsidP="005F695B">
            <w:pPr>
              <w:rPr>
                <w:rFonts w:ascii="Calibri" w:hAnsi="Calibri" w:cs="Arial"/>
                <w:b/>
                <w:color w:val="000000"/>
                <w:sz w:val="24"/>
                <w:szCs w:val="24"/>
              </w:rPr>
            </w:pPr>
          </w:p>
          <w:p w14:paraId="2FA0DBDB" w14:textId="77777777" w:rsidR="005F695B" w:rsidRDefault="005F695B" w:rsidP="005F695B">
            <w:pPr>
              <w:rPr>
                <w:rFonts w:ascii="Calibri" w:hAnsi="Calibri" w:cs="Arial"/>
                <w:b/>
                <w:color w:val="000000"/>
                <w:sz w:val="24"/>
                <w:szCs w:val="24"/>
              </w:rPr>
            </w:pPr>
            <w:r w:rsidRPr="00FD083D">
              <w:rPr>
                <w:rFonts w:ascii="Calibri" w:hAnsi="Calibri" w:cs="Arial"/>
                <w:b/>
                <w:color w:val="000000"/>
                <w:sz w:val="24"/>
                <w:szCs w:val="24"/>
              </w:rPr>
              <w:lastRenderedPageBreak/>
              <w:t>Contents</w:t>
            </w:r>
          </w:p>
          <w:p w14:paraId="491F3D9F" w14:textId="77777777" w:rsidR="0062635A" w:rsidRPr="00FD083D" w:rsidRDefault="0062635A" w:rsidP="005F695B">
            <w:pPr>
              <w:rPr>
                <w:rFonts w:ascii="Calibri" w:hAnsi="Calibri" w:cs="Arial"/>
                <w:b/>
                <w:color w:val="000000"/>
                <w:sz w:val="24"/>
                <w:szCs w:val="24"/>
              </w:rPr>
            </w:pPr>
          </w:p>
        </w:tc>
        <w:tc>
          <w:tcPr>
            <w:tcW w:w="2357" w:type="dxa"/>
          </w:tcPr>
          <w:p w14:paraId="4E8BC72A" w14:textId="77777777" w:rsidR="005F695B" w:rsidRPr="00FD083D" w:rsidRDefault="005F695B" w:rsidP="000F7067">
            <w:pPr>
              <w:jc w:val="center"/>
              <w:rPr>
                <w:rFonts w:ascii="Calibri" w:hAnsi="Calibri" w:cs="Arial"/>
                <w:b/>
                <w:color w:val="000000"/>
                <w:sz w:val="24"/>
                <w:szCs w:val="24"/>
              </w:rPr>
            </w:pPr>
            <w:r w:rsidRPr="00FD083D">
              <w:rPr>
                <w:rFonts w:ascii="Calibri" w:hAnsi="Calibri" w:cs="Arial"/>
                <w:b/>
                <w:color w:val="000000"/>
                <w:sz w:val="24"/>
                <w:szCs w:val="24"/>
              </w:rPr>
              <w:lastRenderedPageBreak/>
              <w:t>Page</w:t>
            </w:r>
          </w:p>
        </w:tc>
      </w:tr>
      <w:tr w:rsidR="005F695B" w:rsidRPr="00FD083D" w14:paraId="3EA92A69" w14:textId="77777777" w:rsidTr="00516523">
        <w:tc>
          <w:tcPr>
            <w:tcW w:w="6658" w:type="dxa"/>
          </w:tcPr>
          <w:p w14:paraId="214C8850" w14:textId="77777777" w:rsidR="005F695B" w:rsidRPr="00C35981" w:rsidRDefault="00C35981" w:rsidP="00A820EA">
            <w:pPr>
              <w:pStyle w:val="Pa9"/>
              <w:numPr>
                <w:ilvl w:val="0"/>
                <w:numId w:val="22"/>
              </w:numPr>
              <w:rPr>
                <w:rFonts w:ascii="Calibri" w:hAnsi="Calibri" w:cs="Arial"/>
                <w:color w:val="000000"/>
              </w:rPr>
            </w:pPr>
            <w:r>
              <w:rPr>
                <w:rFonts w:ascii="Calibri" w:hAnsi="Calibri" w:cs="Arial"/>
                <w:color w:val="000000"/>
              </w:rPr>
              <w:t xml:space="preserve">Introduction </w:t>
            </w:r>
          </w:p>
        </w:tc>
        <w:tc>
          <w:tcPr>
            <w:tcW w:w="2357" w:type="dxa"/>
          </w:tcPr>
          <w:p w14:paraId="101632D7" w14:textId="77777777" w:rsidR="005F695B" w:rsidRPr="00FD083D" w:rsidRDefault="000F7067" w:rsidP="000F7067">
            <w:pPr>
              <w:jc w:val="center"/>
              <w:rPr>
                <w:rFonts w:ascii="Calibri" w:hAnsi="Calibri" w:cs="Arial"/>
                <w:b/>
                <w:color w:val="000000"/>
                <w:sz w:val="24"/>
                <w:szCs w:val="24"/>
              </w:rPr>
            </w:pPr>
            <w:r>
              <w:rPr>
                <w:rFonts w:ascii="Calibri" w:hAnsi="Calibri" w:cs="Arial"/>
                <w:b/>
                <w:color w:val="000000"/>
                <w:sz w:val="24"/>
                <w:szCs w:val="24"/>
              </w:rPr>
              <w:t>3</w:t>
            </w:r>
          </w:p>
        </w:tc>
      </w:tr>
      <w:tr w:rsidR="00C35981" w:rsidRPr="00FD083D" w14:paraId="030527F5" w14:textId="77777777" w:rsidTr="00516523">
        <w:tc>
          <w:tcPr>
            <w:tcW w:w="6658" w:type="dxa"/>
          </w:tcPr>
          <w:p w14:paraId="7ACCE2D8" w14:textId="77777777" w:rsidR="00C35981" w:rsidRDefault="00C35981" w:rsidP="00A820EA">
            <w:pPr>
              <w:pStyle w:val="Pa9"/>
              <w:numPr>
                <w:ilvl w:val="0"/>
                <w:numId w:val="16"/>
              </w:numPr>
              <w:rPr>
                <w:rFonts w:ascii="Calibri" w:hAnsi="Calibri" w:cs="Arial"/>
                <w:color w:val="000000"/>
              </w:rPr>
            </w:pPr>
            <w:r>
              <w:rPr>
                <w:rFonts w:ascii="Calibri" w:hAnsi="Calibri" w:cs="Arial"/>
                <w:color w:val="000000"/>
              </w:rPr>
              <w:t>What is an Apprenticeship</w:t>
            </w:r>
          </w:p>
        </w:tc>
        <w:tc>
          <w:tcPr>
            <w:tcW w:w="2357" w:type="dxa"/>
          </w:tcPr>
          <w:p w14:paraId="21277D78" w14:textId="77777777" w:rsidR="00C35981" w:rsidRPr="00FD083D" w:rsidRDefault="0091575D" w:rsidP="000F7067">
            <w:pPr>
              <w:jc w:val="center"/>
              <w:rPr>
                <w:rFonts w:ascii="Calibri" w:hAnsi="Calibri" w:cs="Arial"/>
                <w:b/>
                <w:color w:val="000000"/>
                <w:sz w:val="24"/>
                <w:szCs w:val="24"/>
              </w:rPr>
            </w:pPr>
            <w:r>
              <w:rPr>
                <w:rFonts w:ascii="Calibri" w:hAnsi="Calibri" w:cs="Arial"/>
                <w:b/>
                <w:color w:val="000000"/>
                <w:sz w:val="24"/>
                <w:szCs w:val="24"/>
              </w:rPr>
              <w:t>3</w:t>
            </w:r>
          </w:p>
        </w:tc>
      </w:tr>
      <w:tr w:rsidR="00C35981" w:rsidRPr="00FD083D" w14:paraId="4A1D45F1" w14:textId="77777777" w:rsidTr="00516523">
        <w:tc>
          <w:tcPr>
            <w:tcW w:w="6658" w:type="dxa"/>
          </w:tcPr>
          <w:p w14:paraId="77DAA0CA" w14:textId="77777777" w:rsidR="00C35981" w:rsidRDefault="00C35981" w:rsidP="00A820EA">
            <w:pPr>
              <w:pStyle w:val="Pa9"/>
              <w:numPr>
                <w:ilvl w:val="0"/>
                <w:numId w:val="16"/>
              </w:numPr>
              <w:rPr>
                <w:rFonts w:ascii="Calibri" w:hAnsi="Calibri" w:cs="Arial"/>
                <w:color w:val="000000"/>
              </w:rPr>
            </w:pPr>
            <w:r>
              <w:rPr>
                <w:rFonts w:ascii="Calibri" w:hAnsi="Calibri" w:cs="Arial"/>
                <w:color w:val="000000"/>
              </w:rPr>
              <w:t>The Apprenticeship Levy</w:t>
            </w:r>
          </w:p>
        </w:tc>
        <w:tc>
          <w:tcPr>
            <w:tcW w:w="2357" w:type="dxa"/>
          </w:tcPr>
          <w:p w14:paraId="19576DD5" w14:textId="77777777" w:rsidR="00C35981" w:rsidRPr="00FD083D" w:rsidRDefault="0091575D" w:rsidP="000F7067">
            <w:pPr>
              <w:jc w:val="center"/>
              <w:rPr>
                <w:rFonts w:ascii="Calibri" w:hAnsi="Calibri" w:cs="Arial"/>
                <w:b/>
                <w:color w:val="000000"/>
                <w:sz w:val="24"/>
                <w:szCs w:val="24"/>
              </w:rPr>
            </w:pPr>
            <w:r>
              <w:rPr>
                <w:rFonts w:ascii="Calibri" w:hAnsi="Calibri" w:cs="Arial"/>
                <w:b/>
                <w:color w:val="000000"/>
                <w:sz w:val="24"/>
                <w:szCs w:val="24"/>
              </w:rPr>
              <w:t>4</w:t>
            </w:r>
          </w:p>
        </w:tc>
      </w:tr>
      <w:tr w:rsidR="00C35981" w:rsidRPr="00FD083D" w14:paraId="55EE50FF" w14:textId="77777777" w:rsidTr="00516523">
        <w:tc>
          <w:tcPr>
            <w:tcW w:w="6658" w:type="dxa"/>
          </w:tcPr>
          <w:p w14:paraId="601105EA" w14:textId="77777777" w:rsidR="00C35981" w:rsidRDefault="00C35981" w:rsidP="00A820EA">
            <w:pPr>
              <w:pStyle w:val="Pa9"/>
              <w:numPr>
                <w:ilvl w:val="0"/>
                <w:numId w:val="16"/>
              </w:numPr>
              <w:rPr>
                <w:rFonts w:ascii="Calibri" w:hAnsi="Calibri" w:cs="Arial"/>
                <w:color w:val="000000"/>
              </w:rPr>
            </w:pPr>
            <w:r>
              <w:rPr>
                <w:rFonts w:ascii="Calibri" w:hAnsi="Calibri" w:cs="Arial"/>
                <w:color w:val="000000"/>
              </w:rPr>
              <w:t>Benefits of hiring an apprentice</w:t>
            </w:r>
          </w:p>
        </w:tc>
        <w:tc>
          <w:tcPr>
            <w:tcW w:w="2357" w:type="dxa"/>
          </w:tcPr>
          <w:p w14:paraId="081CDA45" w14:textId="77777777" w:rsidR="00C35981" w:rsidRPr="00FD083D" w:rsidRDefault="0091575D" w:rsidP="000F7067">
            <w:pPr>
              <w:jc w:val="center"/>
              <w:rPr>
                <w:rFonts w:ascii="Calibri" w:hAnsi="Calibri" w:cs="Arial"/>
                <w:b/>
                <w:color w:val="000000"/>
                <w:sz w:val="24"/>
                <w:szCs w:val="24"/>
              </w:rPr>
            </w:pPr>
            <w:r>
              <w:rPr>
                <w:rFonts w:ascii="Calibri" w:hAnsi="Calibri" w:cs="Arial"/>
                <w:b/>
                <w:color w:val="000000"/>
                <w:sz w:val="24"/>
                <w:szCs w:val="24"/>
              </w:rPr>
              <w:t>5</w:t>
            </w:r>
          </w:p>
        </w:tc>
      </w:tr>
      <w:tr w:rsidR="00C35981" w:rsidRPr="00FD083D" w14:paraId="121389AC" w14:textId="77777777" w:rsidTr="00516523">
        <w:tc>
          <w:tcPr>
            <w:tcW w:w="6658" w:type="dxa"/>
          </w:tcPr>
          <w:p w14:paraId="32A62EDD" w14:textId="29DC2BA9" w:rsidR="00C35981" w:rsidRDefault="00541FA4" w:rsidP="00912508">
            <w:pPr>
              <w:pStyle w:val="Pa9"/>
              <w:numPr>
                <w:ilvl w:val="0"/>
                <w:numId w:val="16"/>
              </w:numPr>
              <w:rPr>
                <w:rFonts w:ascii="Calibri" w:hAnsi="Calibri" w:cs="Arial"/>
                <w:color w:val="000000"/>
              </w:rPr>
            </w:pPr>
            <w:r>
              <w:rPr>
                <w:rFonts w:ascii="Calibri" w:hAnsi="Calibri" w:cs="Arial"/>
                <w:color w:val="000000"/>
              </w:rPr>
              <w:t>How PPD can support you?</w:t>
            </w:r>
          </w:p>
        </w:tc>
        <w:tc>
          <w:tcPr>
            <w:tcW w:w="2357" w:type="dxa"/>
          </w:tcPr>
          <w:p w14:paraId="2C60A12A" w14:textId="1E381C4A" w:rsidR="00C35981" w:rsidRPr="00FD083D" w:rsidRDefault="00541FA4" w:rsidP="000F7067">
            <w:pPr>
              <w:jc w:val="center"/>
              <w:rPr>
                <w:rFonts w:ascii="Calibri" w:hAnsi="Calibri" w:cs="Arial"/>
                <w:b/>
                <w:color w:val="000000"/>
                <w:sz w:val="24"/>
                <w:szCs w:val="24"/>
              </w:rPr>
            </w:pPr>
            <w:r>
              <w:rPr>
                <w:rFonts w:ascii="Calibri" w:hAnsi="Calibri" w:cs="Arial"/>
                <w:b/>
                <w:color w:val="000000"/>
                <w:sz w:val="24"/>
                <w:szCs w:val="24"/>
              </w:rPr>
              <w:t>5</w:t>
            </w:r>
          </w:p>
        </w:tc>
      </w:tr>
      <w:tr w:rsidR="005F695B" w:rsidRPr="00FD083D" w14:paraId="1A9FCBFD" w14:textId="77777777" w:rsidTr="00516523">
        <w:tc>
          <w:tcPr>
            <w:tcW w:w="6658" w:type="dxa"/>
          </w:tcPr>
          <w:p w14:paraId="129554EB" w14:textId="77777777" w:rsidR="005F695B" w:rsidRPr="00FD083D" w:rsidRDefault="00C35981" w:rsidP="00A820EA">
            <w:pPr>
              <w:pStyle w:val="Pa9"/>
              <w:numPr>
                <w:ilvl w:val="0"/>
                <w:numId w:val="22"/>
              </w:numPr>
              <w:rPr>
                <w:rFonts w:ascii="Calibri" w:hAnsi="Calibri" w:cs="Arial"/>
                <w:b/>
                <w:color w:val="000000"/>
              </w:rPr>
            </w:pPr>
            <w:r>
              <w:rPr>
                <w:rFonts w:ascii="Calibri" w:hAnsi="Calibri" w:cs="Arial"/>
                <w:color w:val="000000"/>
              </w:rPr>
              <w:t>Preparing to employ an apprentice</w:t>
            </w:r>
          </w:p>
        </w:tc>
        <w:tc>
          <w:tcPr>
            <w:tcW w:w="2357" w:type="dxa"/>
          </w:tcPr>
          <w:p w14:paraId="05E76F27" w14:textId="77777777" w:rsidR="005F695B" w:rsidRPr="00FD083D" w:rsidRDefault="005F695B" w:rsidP="000F7067">
            <w:pPr>
              <w:jc w:val="center"/>
              <w:rPr>
                <w:rFonts w:ascii="Calibri" w:hAnsi="Calibri" w:cs="Arial"/>
                <w:b/>
                <w:color w:val="000000"/>
                <w:sz w:val="24"/>
                <w:szCs w:val="24"/>
              </w:rPr>
            </w:pPr>
          </w:p>
        </w:tc>
      </w:tr>
      <w:tr w:rsidR="00C35981" w:rsidRPr="00FD083D" w14:paraId="388D2C0E" w14:textId="77777777" w:rsidTr="00516523">
        <w:tc>
          <w:tcPr>
            <w:tcW w:w="6658" w:type="dxa"/>
          </w:tcPr>
          <w:p w14:paraId="7F6171D0" w14:textId="77777777" w:rsidR="0091575D" w:rsidRDefault="0091575D" w:rsidP="00A820EA">
            <w:pPr>
              <w:pStyle w:val="Pa9"/>
              <w:numPr>
                <w:ilvl w:val="0"/>
                <w:numId w:val="17"/>
              </w:numPr>
              <w:rPr>
                <w:rFonts w:ascii="Calibri" w:hAnsi="Calibri" w:cs="Arial"/>
                <w:color w:val="000000"/>
              </w:rPr>
            </w:pPr>
            <w:r>
              <w:rPr>
                <w:rFonts w:ascii="Calibri" w:hAnsi="Calibri" w:cs="Arial"/>
                <w:color w:val="000000"/>
              </w:rPr>
              <w:t>Workforce Planning</w:t>
            </w:r>
          </w:p>
          <w:p w14:paraId="58582EA6" w14:textId="79A39DB9" w:rsidR="00C35981" w:rsidRDefault="00C35981" w:rsidP="00BA6574">
            <w:pPr>
              <w:pStyle w:val="Pa9"/>
              <w:numPr>
                <w:ilvl w:val="0"/>
                <w:numId w:val="17"/>
              </w:numPr>
              <w:rPr>
                <w:rFonts w:ascii="Calibri" w:hAnsi="Calibri" w:cs="Arial"/>
                <w:color w:val="000000"/>
              </w:rPr>
            </w:pPr>
            <w:r>
              <w:rPr>
                <w:rFonts w:ascii="Calibri" w:hAnsi="Calibri" w:cs="Arial"/>
                <w:color w:val="000000"/>
              </w:rPr>
              <w:t>Selecting an Apprenticeship Standard</w:t>
            </w:r>
            <w:r w:rsidR="009478BD">
              <w:rPr>
                <w:rFonts w:ascii="Calibri" w:hAnsi="Calibri" w:cs="Arial"/>
                <w:color w:val="000000"/>
              </w:rPr>
              <w:t xml:space="preserve"> </w:t>
            </w:r>
          </w:p>
        </w:tc>
        <w:tc>
          <w:tcPr>
            <w:tcW w:w="2357" w:type="dxa"/>
          </w:tcPr>
          <w:p w14:paraId="4A027A55" w14:textId="77777777" w:rsidR="00C35981" w:rsidRDefault="000F7067" w:rsidP="000F7067">
            <w:pPr>
              <w:jc w:val="center"/>
              <w:rPr>
                <w:rFonts w:ascii="Calibri" w:hAnsi="Calibri" w:cs="Arial"/>
                <w:b/>
                <w:color w:val="000000"/>
                <w:sz w:val="24"/>
                <w:szCs w:val="24"/>
              </w:rPr>
            </w:pPr>
            <w:r>
              <w:rPr>
                <w:rFonts w:ascii="Calibri" w:hAnsi="Calibri" w:cs="Arial"/>
                <w:b/>
                <w:color w:val="000000"/>
                <w:sz w:val="24"/>
                <w:szCs w:val="24"/>
              </w:rPr>
              <w:t>6</w:t>
            </w:r>
          </w:p>
          <w:p w14:paraId="5C1BFB86" w14:textId="77777777" w:rsidR="0091575D" w:rsidRPr="00FD083D" w:rsidRDefault="007C47C1" w:rsidP="000F7067">
            <w:pPr>
              <w:jc w:val="center"/>
              <w:rPr>
                <w:rFonts w:ascii="Calibri" w:hAnsi="Calibri" w:cs="Arial"/>
                <w:b/>
                <w:color w:val="000000"/>
                <w:sz w:val="24"/>
                <w:szCs w:val="24"/>
              </w:rPr>
            </w:pPr>
            <w:r>
              <w:rPr>
                <w:rFonts w:ascii="Calibri" w:hAnsi="Calibri" w:cs="Arial"/>
                <w:b/>
                <w:color w:val="000000"/>
                <w:sz w:val="24"/>
                <w:szCs w:val="24"/>
              </w:rPr>
              <w:t>7</w:t>
            </w:r>
          </w:p>
        </w:tc>
      </w:tr>
      <w:tr w:rsidR="00C35981" w:rsidRPr="00FD083D" w14:paraId="40727E89" w14:textId="77777777" w:rsidTr="00516523">
        <w:tc>
          <w:tcPr>
            <w:tcW w:w="6658" w:type="dxa"/>
          </w:tcPr>
          <w:p w14:paraId="1ADFEFE7" w14:textId="77777777" w:rsidR="00C35981" w:rsidRDefault="00C35981" w:rsidP="00A820EA">
            <w:pPr>
              <w:pStyle w:val="Pa9"/>
              <w:numPr>
                <w:ilvl w:val="0"/>
                <w:numId w:val="17"/>
              </w:numPr>
              <w:rPr>
                <w:rFonts w:ascii="Calibri" w:hAnsi="Calibri" w:cs="Arial"/>
                <w:color w:val="000000"/>
              </w:rPr>
            </w:pPr>
            <w:r>
              <w:rPr>
                <w:rFonts w:ascii="Calibri" w:hAnsi="Calibri" w:cs="Arial"/>
                <w:color w:val="000000"/>
              </w:rPr>
              <w:t>Selecting an Approved Training Provider</w:t>
            </w:r>
          </w:p>
        </w:tc>
        <w:tc>
          <w:tcPr>
            <w:tcW w:w="2357" w:type="dxa"/>
          </w:tcPr>
          <w:p w14:paraId="1C032A17" w14:textId="77777777" w:rsidR="00C35981" w:rsidRPr="00FD083D" w:rsidRDefault="000F7067" w:rsidP="000F7067">
            <w:pPr>
              <w:jc w:val="center"/>
              <w:rPr>
                <w:rFonts w:ascii="Calibri" w:hAnsi="Calibri" w:cs="Arial"/>
                <w:b/>
                <w:color w:val="000000"/>
                <w:sz w:val="24"/>
                <w:szCs w:val="24"/>
              </w:rPr>
            </w:pPr>
            <w:r>
              <w:rPr>
                <w:rFonts w:ascii="Calibri" w:hAnsi="Calibri" w:cs="Arial"/>
                <w:b/>
                <w:color w:val="000000"/>
                <w:sz w:val="24"/>
                <w:szCs w:val="24"/>
              </w:rPr>
              <w:t>7</w:t>
            </w:r>
          </w:p>
        </w:tc>
      </w:tr>
      <w:tr w:rsidR="00C35981" w:rsidRPr="00FD083D" w14:paraId="71699832" w14:textId="77777777" w:rsidTr="00516523">
        <w:tc>
          <w:tcPr>
            <w:tcW w:w="6658" w:type="dxa"/>
          </w:tcPr>
          <w:p w14:paraId="036D20DE" w14:textId="77777777" w:rsidR="00C35981" w:rsidRDefault="00C35981" w:rsidP="00C35981">
            <w:pPr>
              <w:pStyle w:val="Pa9"/>
              <w:ind w:left="360"/>
              <w:rPr>
                <w:rFonts w:ascii="Calibri" w:hAnsi="Calibri" w:cs="Arial"/>
                <w:color w:val="000000"/>
              </w:rPr>
            </w:pPr>
          </w:p>
        </w:tc>
        <w:tc>
          <w:tcPr>
            <w:tcW w:w="2357" w:type="dxa"/>
          </w:tcPr>
          <w:p w14:paraId="0C92A8FD" w14:textId="77777777" w:rsidR="00C35981" w:rsidRPr="00FD083D" w:rsidRDefault="00C35981" w:rsidP="000F7067">
            <w:pPr>
              <w:jc w:val="center"/>
              <w:rPr>
                <w:rFonts w:ascii="Calibri" w:hAnsi="Calibri" w:cs="Arial"/>
                <w:b/>
                <w:color w:val="000000"/>
                <w:sz w:val="24"/>
                <w:szCs w:val="24"/>
              </w:rPr>
            </w:pPr>
          </w:p>
        </w:tc>
      </w:tr>
      <w:tr w:rsidR="00C35981" w:rsidRPr="00FD083D" w14:paraId="469A6AAA" w14:textId="77777777" w:rsidTr="00516523">
        <w:tc>
          <w:tcPr>
            <w:tcW w:w="6658" w:type="dxa"/>
          </w:tcPr>
          <w:p w14:paraId="7B00AF65" w14:textId="77777777" w:rsidR="00C35981" w:rsidRDefault="00C35981" w:rsidP="00A820EA">
            <w:pPr>
              <w:pStyle w:val="Pa9"/>
              <w:numPr>
                <w:ilvl w:val="0"/>
                <w:numId w:val="22"/>
              </w:numPr>
              <w:rPr>
                <w:rFonts w:ascii="Calibri" w:hAnsi="Calibri" w:cs="Arial"/>
                <w:color w:val="000000"/>
              </w:rPr>
            </w:pPr>
            <w:r>
              <w:rPr>
                <w:rFonts w:ascii="Calibri" w:hAnsi="Calibri" w:cs="Arial"/>
                <w:color w:val="000000"/>
              </w:rPr>
              <w:t>Employing an Apprentice</w:t>
            </w:r>
          </w:p>
        </w:tc>
        <w:tc>
          <w:tcPr>
            <w:tcW w:w="2357" w:type="dxa"/>
          </w:tcPr>
          <w:p w14:paraId="6455B1FF" w14:textId="77777777" w:rsidR="00C35981" w:rsidRPr="00FD083D" w:rsidRDefault="00C35981" w:rsidP="000F7067">
            <w:pPr>
              <w:jc w:val="center"/>
              <w:rPr>
                <w:rFonts w:ascii="Calibri" w:hAnsi="Calibri" w:cs="Arial"/>
                <w:b/>
                <w:color w:val="000000"/>
                <w:sz w:val="24"/>
                <w:szCs w:val="24"/>
              </w:rPr>
            </w:pPr>
          </w:p>
        </w:tc>
      </w:tr>
      <w:tr w:rsidR="005F695B" w:rsidRPr="00FD083D" w14:paraId="583D82AB" w14:textId="77777777" w:rsidTr="00516523">
        <w:tc>
          <w:tcPr>
            <w:tcW w:w="6658" w:type="dxa"/>
          </w:tcPr>
          <w:p w14:paraId="2CFACC3B" w14:textId="77777777" w:rsidR="005F695B" w:rsidRPr="00C35981" w:rsidRDefault="00C35981" w:rsidP="00A820EA">
            <w:pPr>
              <w:pStyle w:val="ListParagraph"/>
              <w:numPr>
                <w:ilvl w:val="0"/>
                <w:numId w:val="18"/>
              </w:numPr>
              <w:spacing w:after="0" w:line="240" w:lineRule="auto"/>
              <w:rPr>
                <w:rFonts w:ascii="Calibri" w:hAnsi="Calibri"/>
                <w:sz w:val="24"/>
                <w:szCs w:val="24"/>
              </w:rPr>
            </w:pPr>
            <w:r>
              <w:rPr>
                <w:rFonts w:ascii="Calibri" w:hAnsi="Calibri"/>
                <w:sz w:val="24"/>
                <w:szCs w:val="24"/>
              </w:rPr>
              <w:t>Overview</w:t>
            </w:r>
          </w:p>
        </w:tc>
        <w:tc>
          <w:tcPr>
            <w:tcW w:w="2357" w:type="dxa"/>
          </w:tcPr>
          <w:p w14:paraId="2C79D06C" w14:textId="77777777" w:rsidR="005F695B" w:rsidRPr="00FD083D" w:rsidRDefault="000F7067" w:rsidP="000F7067">
            <w:pPr>
              <w:jc w:val="center"/>
              <w:rPr>
                <w:rFonts w:ascii="Calibri" w:hAnsi="Calibri" w:cs="Arial"/>
                <w:b/>
                <w:color w:val="000000"/>
                <w:sz w:val="24"/>
                <w:szCs w:val="24"/>
              </w:rPr>
            </w:pPr>
            <w:r>
              <w:rPr>
                <w:rFonts w:ascii="Calibri" w:hAnsi="Calibri" w:cs="Arial"/>
                <w:b/>
                <w:color w:val="000000"/>
                <w:sz w:val="24"/>
                <w:szCs w:val="24"/>
              </w:rPr>
              <w:t>9</w:t>
            </w:r>
          </w:p>
        </w:tc>
      </w:tr>
      <w:tr w:rsidR="005F695B" w:rsidRPr="00FD083D" w14:paraId="637F6458" w14:textId="77777777" w:rsidTr="00516523">
        <w:tc>
          <w:tcPr>
            <w:tcW w:w="6658" w:type="dxa"/>
          </w:tcPr>
          <w:p w14:paraId="4ACAC63E" w14:textId="77777777" w:rsidR="005F695B" w:rsidRPr="00C35981" w:rsidRDefault="00C35981" w:rsidP="00A820EA">
            <w:pPr>
              <w:pStyle w:val="ListParagraph"/>
              <w:numPr>
                <w:ilvl w:val="0"/>
                <w:numId w:val="18"/>
              </w:numPr>
              <w:spacing w:after="0" w:line="240" w:lineRule="auto"/>
              <w:rPr>
                <w:rFonts w:ascii="Calibri" w:hAnsi="Calibri"/>
                <w:sz w:val="24"/>
                <w:szCs w:val="24"/>
              </w:rPr>
            </w:pPr>
            <w:r>
              <w:rPr>
                <w:rFonts w:ascii="Calibri" w:hAnsi="Calibri"/>
                <w:sz w:val="24"/>
                <w:szCs w:val="24"/>
              </w:rPr>
              <w:t xml:space="preserve">Salary </w:t>
            </w:r>
          </w:p>
        </w:tc>
        <w:tc>
          <w:tcPr>
            <w:tcW w:w="2357" w:type="dxa"/>
          </w:tcPr>
          <w:p w14:paraId="6024167B" w14:textId="77777777" w:rsidR="005F695B" w:rsidRPr="00FD083D" w:rsidRDefault="000F7067" w:rsidP="000F7067">
            <w:pPr>
              <w:jc w:val="center"/>
              <w:rPr>
                <w:rFonts w:ascii="Calibri" w:hAnsi="Calibri" w:cs="Arial"/>
                <w:b/>
                <w:color w:val="000000"/>
                <w:sz w:val="24"/>
                <w:szCs w:val="24"/>
              </w:rPr>
            </w:pPr>
            <w:r>
              <w:rPr>
                <w:rFonts w:ascii="Calibri" w:hAnsi="Calibri" w:cs="Arial"/>
                <w:b/>
                <w:color w:val="000000"/>
                <w:sz w:val="24"/>
                <w:szCs w:val="24"/>
              </w:rPr>
              <w:t>10</w:t>
            </w:r>
          </w:p>
        </w:tc>
      </w:tr>
      <w:tr w:rsidR="00C35981" w:rsidRPr="00FD083D" w14:paraId="3FD8FCEB" w14:textId="77777777" w:rsidTr="00516523">
        <w:tc>
          <w:tcPr>
            <w:tcW w:w="6658" w:type="dxa"/>
          </w:tcPr>
          <w:p w14:paraId="293960E2" w14:textId="77777777" w:rsidR="00C35981" w:rsidRPr="00C35981" w:rsidRDefault="00C35981" w:rsidP="00A820EA">
            <w:pPr>
              <w:pStyle w:val="ListParagraph"/>
              <w:numPr>
                <w:ilvl w:val="0"/>
                <w:numId w:val="18"/>
              </w:numPr>
              <w:spacing w:after="0" w:line="240" w:lineRule="auto"/>
              <w:rPr>
                <w:rFonts w:ascii="Calibri" w:hAnsi="Calibri"/>
                <w:sz w:val="24"/>
                <w:szCs w:val="24"/>
              </w:rPr>
            </w:pPr>
            <w:r>
              <w:rPr>
                <w:rFonts w:ascii="Calibri" w:hAnsi="Calibri"/>
                <w:sz w:val="24"/>
                <w:szCs w:val="24"/>
              </w:rPr>
              <w:t>Advertising an apprentice vacancy</w:t>
            </w:r>
          </w:p>
        </w:tc>
        <w:tc>
          <w:tcPr>
            <w:tcW w:w="2357" w:type="dxa"/>
          </w:tcPr>
          <w:p w14:paraId="19467A92" w14:textId="77777777" w:rsidR="00C35981" w:rsidRPr="00FD083D" w:rsidRDefault="007C47C1" w:rsidP="000F7067">
            <w:pPr>
              <w:jc w:val="center"/>
              <w:rPr>
                <w:rFonts w:ascii="Calibri" w:hAnsi="Calibri" w:cs="Arial"/>
                <w:b/>
                <w:color w:val="000000"/>
                <w:sz w:val="24"/>
                <w:szCs w:val="24"/>
              </w:rPr>
            </w:pPr>
            <w:r>
              <w:rPr>
                <w:rFonts w:ascii="Calibri" w:hAnsi="Calibri" w:cs="Arial"/>
                <w:b/>
                <w:color w:val="000000"/>
                <w:sz w:val="24"/>
                <w:szCs w:val="24"/>
              </w:rPr>
              <w:t>10</w:t>
            </w:r>
          </w:p>
        </w:tc>
      </w:tr>
      <w:tr w:rsidR="00C35981" w:rsidRPr="00FD083D" w14:paraId="126E88D0" w14:textId="77777777" w:rsidTr="00516523">
        <w:tc>
          <w:tcPr>
            <w:tcW w:w="6658" w:type="dxa"/>
          </w:tcPr>
          <w:p w14:paraId="026BA0F6" w14:textId="77777777" w:rsidR="00C35981" w:rsidRPr="00C35981" w:rsidRDefault="00C35981" w:rsidP="00A820EA">
            <w:pPr>
              <w:pStyle w:val="ListParagraph"/>
              <w:numPr>
                <w:ilvl w:val="0"/>
                <w:numId w:val="18"/>
              </w:numPr>
              <w:spacing w:after="0" w:line="240" w:lineRule="auto"/>
              <w:rPr>
                <w:rFonts w:ascii="Calibri" w:hAnsi="Calibri"/>
                <w:sz w:val="24"/>
                <w:szCs w:val="24"/>
              </w:rPr>
            </w:pPr>
            <w:r>
              <w:rPr>
                <w:rFonts w:ascii="Calibri" w:hAnsi="Calibri"/>
                <w:sz w:val="24"/>
                <w:szCs w:val="24"/>
              </w:rPr>
              <w:t>Selecting an apprentice</w:t>
            </w:r>
          </w:p>
        </w:tc>
        <w:tc>
          <w:tcPr>
            <w:tcW w:w="2357" w:type="dxa"/>
          </w:tcPr>
          <w:p w14:paraId="760AABD2" w14:textId="77777777" w:rsidR="00C35981" w:rsidRPr="00FD083D" w:rsidRDefault="00A44989" w:rsidP="000F7067">
            <w:pPr>
              <w:jc w:val="center"/>
              <w:rPr>
                <w:rFonts w:ascii="Calibri" w:hAnsi="Calibri" w:cs="Arial"/>
                <w:b/>
                <w:color w:val="000000"/>
                <w:sz w:val="24"/>
                <w:szCs w:val="24"/>
              </w:rPr>
            </w:pPr>
            <w:r>
              <w:rPr>
                <w:rFonts w:ascii="Calibri" w:hAnsi="Calibri" w:cs="Arial"/>
                <w:b/>
                <w:color w:val="000000"/>
                <w:sz w:val="24"/>
                <w:szCs w:val="24"/>
              </w:rPr>
              <w:t>11</w:t>
            </w:r>
          </w:p>
        </w:tc>
      </w:tr>
      <w:tr w:rsidR="00C35981" w:rsidRPr="00FD083D" w14:paraId="158E35C1" w14:textId="77777777" w:rsidTr="00516523">
        <w:tc>
          <w:tcPr>
            <w:tcW w:w="6658" w:type="dxa"/>
          </w:tcPr>
          <w:p w14:paraId="35833ECC" w14:textId="77777777" w:rsidR="00C35981" w:rsidRPr="00C35981" w:rsidRDefault="00C35981" w:rsidP="00A820EA">
            <w:pPr>
              <w:pStyle w:val="ListParagraph"/>
              <w:numPr>
                <w:ilvl w:val="0"/>
                <w:numId w:val="18"/>
              </w:numPr>
              <w:spacing w:after="0" w:line="240" w:lineRule="auto"/>
              <w:rPr>
                <w:rFonts w:ascii="Calibri" w:hAnsi="Calibri"/>
                <w:sz w:val="24"/>
                <w:szCs w:val="24"/>
              </w:rPr>
            </w:pPr>
            <w:r>
              <w:rPr>
                <w:rFonts w:ascii="Calibri" w:hAnsi="Calibri"/>
                <w:sz w:val="24"/>
                <w:szCs w:val="24"/>
              </w:rPr>
              <w:t>Recruitment administration</w:t>
            </w:r>
          </w:p>
        </w:tc>
        <w:tc>
          <w:tcPr>
            <w:tcW w:w="2357" w:type="dxa"/>
          </w:tcPr>
          <w:p w14:paraId="070CEA89" w14:textId="77777777" w:rsidR="00C35981" w:rsidRPr="00FD083D" w:rsidRDefault="000F7067" w:rsidP="000F7067">
            <w:pPr>
              <w:jc w:val="center"/>
              <w:rPr>
                <w:rFonts w:ascii="Calibri" w:hAnsi="Calibri" w:cs="Arial"/>
                <w:b/>
                <w:color w:val="000000"/>
                <w:sz w:val="24"/>
                <w:szCs w:val="24"/>
              </w:rPr>
            </w:pPr>
            <w:r>
              <w:rPr>
                <w:rFonts w:ascii="Calibri" w:hAnsi="Calibri" w:cs="Arial"/>
                <w:b/>
                <w:color w:val="000000"/>
                <w:sz w:val="24"/>
                <w:szCs w:val="24"/>
              </w:rPr>
              <w:t>11</w:t>
            </w:r>
          </w:p>
        </w:tc>
      </w:tr>
      <w:tr w:rsidR="00C35981" w:rsidRPr="00FD083D" w14:paraId="06EB518F" w14:textId="77777777" w:rsidTr="00516523">
        <w:tc>
          <w:tcPr>
            <w:tcW w:w="6658" w:type="dxa"/>
          </w:tcPr>
          <w:p w14:paraId="0BB0F87F" w14:textId="5A3B9413" w:rsidR="00C35981" w:rsidRPr="00C35981" w:rsidRDefault="00FE0790" w:rsidP="00A820EA">
            <w:pPr>
              <w:pStyle w:val="ListParagraph"/>
              <w:numPr>
                <w:ilvl w:val="0"/>
                <w:numId w:val="18"/>
              </w:numPr>
              <w:spacing w:after="0" w:line="240" w:lineRule="auto"/>
              <w:rPr>
                <w:rFonts w:ascii="Calibri" w:hAnsi="Calibri"/>
                <w:sz w:val="24"/>
                <w:szCs w:val="24"/>
              </w:rPr>
            </w:pPr>
            <w:r>
              <w:rPr>
                <w:rFonts w:ascii="Calibri" w:hAnsi="Calibri"/>
                <w:sz w:val="24"/>
                <w:szCs w:val="24"/>
              </w:rPr>
              <w:t>Training Plan</w:t>
            </w:r>
          </w:p>
        </w:tc>
        <w:tc>
          <w:tcPr>
            <w:tcW w:w="2357" w:type="dxa"/>
          </w:tcPr>
          <w:p w14:paraId="1F39C946" w14:textId="77777777" w:rsidR="00C35981" w:rsidRPr="00FD083D" w:rsidRDefault="00A44989" w:rsidP="000F7067">
            <w:pPr>
              <w:jc w:val="center"/>
              <w:rPr>
                <w:rFonts w:ascii="Calibri" w:hAnsi="Calibri" w:cs="Arial"/>
                <w:b/>
                <w:color w:val="000000"/>
                <w:sz w:val="24"/>
                <w:szCs w:val="24"/>
              </w:rPr>
            </w:pPr>
            <w:r>
              <w:rPr>
                <w:rFonts w:ascii="Calibri" w:hAnsi="Calibri" w:cs="Arial"/>
                <w:b/>
                <w:color w:val="000000"/>
                <w:sz w:val="24"/>
                <w:szCs w:val="24"/>
              </w:rPr>
              <w:t>12</w:t>
            </w:r>
          </w:p>
        </w:tc>
      </w:tr>
      <w:tr w:rsidR="00C35981" w:rsidRPr="00FD083D" w14:paraId="4A1A23F4" w14:textId="77777777" w:rsidTr="00516523">
        <w:tc>
          <w:tcPr>
            <w:tcW w:w="6658" w:type="dxa"/>
          </w:tcPr>
          <w:p w14:paraId="0CA4873C" w14:textId="77777777" w:rsidR="00C35981" w:rsidRPr="00C35981" w:rsidRDefault="00C35981" w:rsidP="00C35981">
            <w:pPr>
              <w:ind w:left="360"/>
              <w:rPr>
                <w:rFonts w:ascii="Calibri" w:hAnsi="Calibri"/>
                <w:sz w:val="24"/>
                <w:szCs w:val="24"/>
              </w:rPr>
            </w:pPr>
          </w:p>
        </w:tc>
        <w:tc>
          <w:tcPr>
            <w:tcW w:w="2357" w:type="dxa"/>
          </w:tcPr>
          <w:p w14:paraId="1EE4C9B0" w14:textId="77777777" w:rsidR="00C35981" w:rsidRPr="00FD083D" w:rsidRDefault="00C35981" w:rsidP="000F7067">
            <w:pPr>
              <w:jc w:val="center"/>
              <w:rPr>
                <w:rFonts w:ascii="Calibri" w:hAnsi="Calibri" w:cs="Arial"/>
                <w:b/>
                <w:color w:val="000000"/>
                <w:sz w:val="24"/>
                <w:szCs w:val="24"/>
              </w:rPr>
            </w:pPr>
          </w:p>
        </w:tc>
      </w:tr>
      <w:tr w:rsidR="00C35981" w:rsidRPr="00FD083D" w14:paraId="3F08C4E6" w14:textId="77777777" w:rsidTr="00516523">
        <w:tc>
          <w:tcPr>
            <w:tcW w:w="6658" w:type="dxa"/>
          </w:tcPr>
          <w:p w14:paraId="67E21843" w14:textId="77777777" w:rsidR="00C35981" w:rsidRPr="009E2B86" w:rsidRDefault="00C35981" w:rsidP="00A820EA">
            <w:pPr>
              <w:pStyle w:val="ListParagraph"/>
              <w:numPr>
                <w:ilvl w:val="0"/>
                <w:numId w:val="22"/>
              </w:numPr>
              <w:spacing w:after="0" w:line="240" w:lineRule="auto"/>
              <w:rPr>
                <w:rFonts w:ascii="Calibri" w:hAnsi="Calibri"/>
                <w:sz w:val="24"/>
                <w:szCs w:val="24"/>
              </w:rPr>
            </w:pPr>
            <w:r w:rsidRPr="009E2B86">
              <w:rPr>
                <w:rFonts w:ascii="Calibri" w:hAnsi="Calibri"/>
                <w:sz w:val="24"/>
                <w:szCs w:val="24"/>
              </w:rPr>
              <w:t>Supporting an Apprentice</w:t>
            </w:r>
          </w:p>
        </w:tc>
        <w:tc>
          <w:tcPr>
            <w:tcW w:w="2357" w:type="dxa"/>
          </w:tcPr>
          <w:p w14:paraId="67C9AD43" w14:textId="77777777" w:rsidR="00C35981" w:rsidRPr="00FD083D" w:rsidRDefault="00C35981" w:rsidP="000F7067">
            <w:pPr>
              <w:jc w:val="center"/>
              <w:rPr>
                <w:rFonts w:ascii="Calibri" w:hAnsi="Calibri" w:cs="Arial"/>
                <w:b/>
                <w:color w:val="000000"/>
                <w:sz w:val="24"/>
                <w:szCs w:val="24"/>
              </w:rPr>
            </w:pPr>
          </w:p>
        </w:tc>
      </w:tr>
      <w:tr w:rsidR="00C35981" w:rsidRPr="00FD083D" w14:paraId="4DC32262" w14:textId="77777777" w:rsidTr="00516523">
        <w:tc>
          <w:tcPr>
            <w:tcW w:w="6658" w:type="dxa"/>
          </w:tcPr>
          <w:p w14:paraId="4E767210" w14:textId="77777777" w:rsidR="00C35981" w:rsidRPr="00C35981" w:rsidRDefault="00C35981" w:rsidP="00A820EA">
            <w:pPr>
              <w:pStyle w:val="ListParagraph"/>
              <w:numPr>
                <w:ilvl w:val="0"/>
                <w:numId w:val="19"/>
              </w:numPr>
              <w:spacing w:after="0" w:line="240" w:lineRule="auto"/>
              <w:rPr>
                <w:rFonts w:ascii="Calibri" w:hAnsi="Calibri"/>
                <w:sz w:val="24"/>
                <w:szCs w:val="24"/>
              </w:rPr>
            </w:pPr>
            <w:r>
              <w:rPr>
                <w:rFonts w:ascii="Calibri" w:hAnsi="Calibri"/>
                <w:sz w:val="24"/>
                <w:szCs w:val="24"/>
              </w:rPr>
              <w:t>Apprentice induction</w:t>
            </w:r>
          </w:p>
        </w:tc>
        <w:tc>
          <w:tcPr>
            <w:tcW w:w="2357" w:type="dxa"/>
          </w:tcPr>
          <w:p w14:paraId="3102A6BB" w14:textId="77777777" w:rsidR="00C35981" w:rsidRPr="00FD083D" w:rsidRDefault="000F7067" w:rsidP="000F7067">
            <w:pPr>
              <w:jc w:val="center"/>
              <w:rPr>
                <w:rFonts w:ascii="Calibri" w:hAnsi="Calibri" w:cs="Arial"/>
                <w:b/>
                <w:color w:val="000000"/>
                <w:sz w:val="24"/>
                <w:szCs w:val="24"/>
              </w:rPr>
            </w:pPr>
            <w:r>
              <w:rPr>
                <w:rFonts w:ascii="Calibri" w:hAnsi="Calibri" w:cs="Arial"/>
                <w:b/>
                <w:color w:val="000000"/>
                <w:sz w:val="24"/>
                <w:szCs w:val="24"/>
              </w:rPr>
              <w:t>12</w:t>
            </w:r>
          </w:p>
        </w:tc>
      </w:tr>
      <w:tr w:rsidR="00C35981" w:rsidRPr="00FD083D" w14:paraId="63A231A5" w14:textId="77777777" w:rsidTr="00516523">
        <w:tc>
          <w:tcPr>
            <w:tcW w:w="6658" w:type="dxa"/>
          </w:tcPr>
          <w:p w14:paraId="520AEA42" w14:textId="77777777" w:rsidR="00C35981" w:rsidRDefault="000F7067" w:rsidP="00A820EA">
            <w:pPr>
              <w:pStyle w:val="ListParagraph"/>
              <w:numPr>
                <w:ilvl w:val="0"/>
                <w:numId w:val="19"/>
              </w:numPr>
              <w:spacing w:after="0" w:line="240" w:lineRule="auto"/>
              <w:rPr>
                <w:rFonts w:ascii="Calibri" w:hAnsi="Calibri"/>
                <w:sz w:val="24"/>
                <w:szCs w:val="24"/>
              </w:rPr>
            </w:pPr>
            <w:r>
              <w:rPr>
                <w:rFonts w:ascii="Calibri" w:hAnsi="Calibri"/>
                <w:sz w:val="24"/>
                <w:szCs w:val="24"/>
              </w:rPr>
              <w:t>Role of the line manager</w:t>
            </w:r>
          </w:p>
        </w:tc>
        <w:tc>
          <w:tcPr>
            <w:tcW w:w="2357" w:type="dxa"/>
          </w:tcPr>
          <w:p w14:paraId="07C9CBF5" w14:textId="77777777" w:rsidR="00C35981" w:rsidRPr="00FD083D" w:rsidRDefault="00A93ECA" w:rsidP="000F7067">
            <w:pPr>
              <w:jc w:val="center"/>
              <w:rPr>
                <w:rFonts w:ascii="Calibri" w:hAnsi="Calibri" w:cs="Arial"/>
                <w:b/>
                <w:color w:val="000000"/>
                <w:sz w:val="24"/>
                <w:szCs w:val="24"/>
              </w:rPr>
            </w:pPr>
            <w:r>
              <w:rPr>
                <w:rFonts w:ascii="Calibri" w:hAnsi="Calibri" w:cs="Arial"/>
                <w:b/>
                <w:color w:val="000000"/>
                <w:sz w:val="24"/>
                <w:szCs w:val="24"/>
              </w:rPr>
              <w:t>13</w:t>
            </w:r>
          </w:p>
        </w:tc>
      </w:tr>
      <w:tr w:rsidR="00C35981" w:rsidRPr="00FD083D" w14:paraId="549F491A" w14:textId="77777777" w:rsidTr="00516523">
        <w:tc>
          <w:tcPr>
            <w:tcW w:w="6658" w:type="dxa"/>
          </w:tcPr>
          <w:p w14:paraId="60577742" w14:textId="77777777" w:rsidR="00C35981" w:rsidRDefault="000F7067" w:rsidP="00A820EA">
            <w:pPr>
              <w:pStyle w:val="ListParagraph"/>
              <w:numPr>
                <w:ilvl w:val="0"/>
                <w:numId w:val="19"/>
              </w:numPr>
              <w:spacing w:after="0" w:line="240" w:lineRule="auto"/>
              <w:rPr>
                <w:rFonts w:ascii="Calibri" w:hAnsi="Calibri"/>
                <w:sz w:val="24"/>
                <w:szCs w:val="24"/>
              </w:rPr>
            </w:pPr>
            <w:r>
              <w:rPr>
                <w:rFonts w:ascii="Calibri" w:hAnsi="Calibri"/>
                <w:sz w:val="24"/>
                <w:szCs w:val="24"/>
              </w:rPr>
              <w:t>Role of the mentor</w:t>
            </w:r>
          </w:p>
        </w:tc>
        <w:tc>
          <w:tcPr>
            <w:tcW w:w="2357" w:type="dxa"/>
          </w:tcPr>
          <w:p w14:paraId="16870388" w14:textId="77777777" w:rsidR="00C35981" w:rsidRPr="00FD083D" w:rsidRDefault="000F7067" w:rsidP="000F7067">
            <w:pPr>
              <w:jc w:val="center"/>
              <w:rPr>
                <w:rFonts w:ascii="Calibri" w:hAnsi="Calibri" w:cs="Arial"/>
                <w:b/>
                <w:color w:val="000000"/>
                <w:sz w:val="24"/>
                <w:szCs w:val="24"/>
              </w:rPr>
            </w:pPr>
            <w:r>
              <w:rPr>
                <w:rFonts w:ascii="Calibri" w:hAnsi="Calibri" w:cs="Arial"/>
                <w:b/>
                <w:color w:val="000000"/>
                <w:sz w:val="24"/>
                <w:szCs w:val="24"/>
              </w:rPr>
              <w:t>13</w:t>
            </w:r>
          </w:p>
        </w:tc>
      </w:tr>
      <w:tr w:rsidR="00C35981" w:rsidRPr="00FD083D" w14:paraId="2119D62C" w14:textId="77777777" w:rsidTr="00516523">
        <w:tc>
          <w:tcPr>
            <w:tcW w:w="6658" w:type="dxa"/>
          </w:tcPr>
          <w:p w14:paraId="7DC45C55" w14:textId="77777777" w:rsidR="00C35981" w:rsidRDefault="00C35981" w:rsidP="00A820EA">
            <w:pPr>
              <w:pStyle w:val="ListParagraph"/>
              <w:numPr>
                <w:ilvl w:val="0"/>
                <w:numId w:val="19"/>
              </w:numPr>
              <w:spacing w:after="0" w:line="240" w:lineRule="auto"/>
              <w:rPr>
                <w:rFonts w:ascii="Calibri" w:hAnsi="Calibri"/>
                <w:sz w:val="24"/>
                <w:szCs w:val="24"/>
              </w:rPr>
            </w:pPr>
            <w:r>
              <w:rPr>
                <w:rFonts w:ascii="Calibri" w:hAnsi="Calibri"/>
                <w:sz w:val="24"/>
                <w:szCs w:val="24"/>
              </w:rPr>
              <w:t xml:space="preserve">Working with the Approved Training Provider </w:t>
            </w:r>
          </w:p>
        </w:tc>
        <w:tc>
          <w:tcPr>
            <w:tcW w:w="2357" w:type="dxa"/>
          </w:tcPr>
          <w:p w14:paraId="71172CAD" w14:textId="77777777" w:rsidR="00C35981" w:rsidRPr="00FD083D" w:rsidRDefault="00A93ECA" w:rsidP="000F7067">
            <w:pPr>
              <w:jc w:val="center"/>
              <w:rPr>
                <w:rFonts w:ascii="Calibri" w:hAnsi="Calibri" w:cs="Arial"/>
                <w:b/>
                <w:color w:val="000000"/>
                <w:sz w:val="24"/>
                <w:szCs w:val="24"/>
              </w:rPr>
            </w:pPr>
            <w:r>
              <w:rPr>
                <w:rFonts w:ascii="Calibri" w:hAnsi="Calibri" w:cs="Arial"/>
                <w:b/>
                <w:color w:val="000000"/>
                <w:sz w:val="24"/>
                <w:szCs w:val="24"/>
              </w:rPr>
              <w:t>14</w:t>
            </w:r>
          </w:p>
        </w:tc>
      </w:tr>
      <w:tr w:rsidR="00C35981" w:rsidRPr="00FD083D" w14:paraId="1A9F67CD" w14:textId="77777777" w:rsidTr="00516523">
        <w:tc>
          <w:tcPr>
            <w:tcW w:w="6658" w:type="dxa"/>
          </w:tcPr>
          <w:p w14:paraId="773A0A0E" w14:textId="77777777" w:rsidR="00C35981" w:rsidRPr="00C35981" w:rsidRDefault="00C35981" w:rsidP="00C35981">
            <w:pPr>
              <w:ind w:left="360"/>
              <w:rPr>
                <w:rFonts w:ascii="Calibri" w:hAnsi="Calibri"/>
                <w:sz w:val="24"/>
                <w:szCs w:val="24"/>
              </w:rPr>
            </w:pPr>
          </w:p>
        </w:tc>
        <w:tc>
          <w:tcPr>
            <w:tcW w:w="2357" w:type="dxa"/>
          </w:tcPr>
          <w:p w14:paraId="08A0C482" w14:textId="77777777" w:rsidR="00C35981" w:rsidRPr="00FD083D" w:rsidRDefault="00C35981" w:rsidP="000F7067">
            <w:pPr>
              <w:jc w:val="center"/>
              <w:rPr>
                <w:rFonts w:ascii="Calibri" w:hAnsi="Calibri" w:cs="Arial"/>
                <w:b/>
                <w:color w:val="000000"/>
                <w:sz w:val="24"/>
                <w:szCs w:val="24"/>
              </w:rPr>
            </w:pPr>
          </w:p>
        </w:tc>
      </w:tr>
      <w:tr w:rsidR="00C35981" w:rsidRPr="00FD083D" w14:paraId="0B0816FB" w14:textId="77777777" w:rsidTr="00516523">
        <w:tc>
          <w:tcPr>
            <w:tcW w:w="6658" w:type="dxa"/>
          </w:tcPr>
          <w:p w14:paraId="705DDC44" w14:textId="77777777" w:rsidR="00C35981" w:rsidRPr="009E2B86" w:rsidRDefault="00C35981" w:rsidP="00A820EA">
            <w:pPr>
              <w:pStyle w:val="ListParagraph"/>
              <w:numPr>
                <w:ilvl w:val="0"/>
                <w:numId w:val="22"/>
              </w:numPr>
              <w:spacing w:after="0" w:line="240" w:lineRule="auto"/>
              <w:rPr>
                <w:rFonts w:ascii="Calibri" w:hAnsi="Calibri"/>
                <w:sz w:val="24"/>
                <w:szCs w:val="24"/>
              </w:rPr>
            </w:pPr>
            <w:r w:rsidRPr="009E2B86">
              <w:rPr>
                <w:rFonts w:ascii="Calibri" w:hAnsi="Calibri"/>
                <w:sz w:val="24"/>
                <w:szCs w:val="24"/>
              </w:rPr>
              <w:t>Completion of an apprenticeship</w:t>
            </w:r>
          </w:p>
        </w:tc>
        <w:tc>
          <w:tcPr>
            <w:tcW w:w="2357" w:type="dxa"/>
          </w:tcPr>
          <w:p w14:paraId="5BD810C4" w14:textId="77777777" w:rsidR="00C35981" w:rsidRPr="00FD083D" w:rsidRDefault="00C35981" w:rsidP="000F7067">
            <w:pPr>
              <w:jc w:val="center"/>
              <w:rPr>
                <w:rFonts w:ascii="Calibri" w:hAnsi="Calibri" w:cs="Arial"/>
                <w:b/>
                <w:color w:val="000000"/>
                <w:sz w:val="24"/>
                <w:szCs w:val="24"/>
              </w:rPr>
            </w:pPr>
          </w:p>
        </w:tc>
      </w:tr>
      <w:tr w:rsidR="00C35981" w:rsidRPr="00FD083D" w14:paraId="31E94688" w14:textId="77777777" w:rsidTr="00516523">
        <w:tc>
          <w:tcPr>
            <w:tcW w:w="6658" w:type="dxa"/>
          </w:tcPr>
          <w:p w14:paraId="5066649D" w14:textId="77777777" w:rsidR="00C35981" w:rsidRPr="00C35981" w:rsidRDefault="00C35981" w:rsidP="00A820EA">
            <w:pPr>
              <w:pStyle w:val="ListParagraph"/>
              <w:numPr>
                <w:ilvl w:val="0"/>
                <w:numId w:val="20"/>
              </w:numPr>
              <w:spacing w:after="0" w:line="240" w:lineRule="auto"/>
              <w:rPr>
                <w:rFonts w:ascii="Calibri" w:hAnsi="Calibri"/>
                <w:sz w:val="24"/>
                <w:szCs w:val="24"/>
              </w:rPr>
            </w:pPr>
            <w:r>
              <w:rPr>
                <w:rFonts w:ascii="Calibri" w:hAnsi="Calibri"/>
                <w:sz w:val="24"/>
                <w:szCs w:val="24"/>
              </w:rPr>
              <w:t>End-point assessment</w:t>
            </w:r>
          </w:p>
        </w:tc>
        <w:tc>
          <w:tcPr>
            <w:tcW w:w="2357" w:type="dxa"/>
          </w:tcPr>
          <w:p w14:paraId="032EB52E" w14:textId="77777777" w:rsidR="00C35981" w:rsidRPr="00FD083D" w:rsidRDefault="00321272" w:rsidP="000F7067">
            <w:pPr>
              <w:jc w:val="center"/>
              <w:rPr>
                <w:rFonts w:ascii="Calibri" w:hAnsi="Calibri" w:cs="Arial"/>
                <w:b/>
                <w:color w:val="000000"/>
                <w:sz w:val="24"/>
                <w:szCs w:val="24"/>
              </w:rPr>
            </w:pPr>
            <w:r>
              <w:rPr>
                <w:rFonts w:ascii="Calibri" w:hAnsi="Calibri" w:cs="Arial"/>
                <w:b/>
                <w:color w:val="000000"/>
                <w:sz w:val="24"/>
                <w:szCs w:val="24"/>
              </w:rPr>
              <w:t>15</w:t>
            </w:r>
          </w:p>
        </w:tc>
      </w:tr>
      <w:tr w:rsidR="00C35981" w:rsidRPr="00FD083D" w14:paraId="2E31EF59" w14:textId="77777777" w:rsidTr="00516523">
        <w:tc>
          <w:tcPr>
            <w:tcW w:w="6658" w:type="dxa"/>
          </w:tcPr>
          <w:p w14:paraId="5D439850" w14:textId="77777777" w:rsidR="00C35981" w:rsidRPr="00C35981" w:rsidRDefault="00C35981" w:rsidP="00A820EA">
            <w:pPr>
              <w:pStyle w:val="ListParagraph"/>
              <w:numPr>
                <w:ilvl w:val="0"/>
                <w:numId w:val="20"/>
              </w:numPr>
              <w:spacing w:after="0" w:line="240" w:lineRule="auto"/>
              <w:rPr>
                <w:rFonts w:ascii="Calibri" w:hAnsi="Calibri"/>
                <w:sz w:val="24"/>
                <w:szCs w:val="24"/>
              </w:rPr>
            </w:pPr>
            <w:r>
              <w:rPr>
                <w:rFonts w:ascii="Calibri" w:hAnsi="Calibri"/>
                <w:sz w:val="24"/>
                <w:szCs w:val="24"/>
              </w:rPr>
              <w:t>Employment opportunities</w:t>
            </w:r>
          </w:p>
        </w:tc>
        <w:tc>
          <w:tcPr>
            <w:tcW w:w="2357" w:type="dxa"/>
          </w:tcPr>
          <w:p w14:paraId="05371BCB" w14:textId="77777777" w:rsidR="00C35981" w:rsidRPr="00FD083D" w:rsidRDefault="00A93ECA" w:rsidP="000F7067">
            <w:pPr>
              <w:jc w:val="center"/>
              <w:rPr>
                <w:rFonts w:ascii="Calibri" w:hAnsi="Calibri" w:cs="Arial"/>
                <w:b/>
                <w:color w:val="000000"/>
                <w:sz w:val="24"/>
                <w:szCs w:val="24"/>
              </w:rPr>
            </w:pPr>
            <w:r>
              <w:rPr>
                <w:rFonts w:ascii="Calibri" w:hAnsi="Calibri" w:cs="Arial"/>
                <w:b/>
                <w:color w:val="000000"/>
                <w:sz w:val="24"/>
                <w:szCs w:val="24"/>
              </w:rPr>
              <w:t>15</w:t>
            </w:r>
          </w:p>
        </w:tc>
      </w:tr>
      <w:tr w:rsidR="00C35981" w:rsidRPr="00FD083D" w14:paraId="75B71DC1" w14:textId="77777777" w:rsidTr="00516523">
        <w:tc>
          <w:tcPr>
            <w:tcW w:w="6658" w:type="dxa"/>
          </w:tcPr>
          <w:p w14:paraId="4CB7F070" w14:textId="77777777" w:rsidR="00C35981" w:rsidRPr="00C35981" w:rsidRDefault="00C35981" w:rsidP="00C35981">
            <w:pPr>
              <w:ind w:left="360"/>
              <w:rPr>
                <w:rFonts w:ascii="Calibri" w:hAnsi="Calibri"/>
                <w:sz w:val="24"/>
                <w:szCs w:val="24"/>
              </w:rPr>
            </w:pPr>
          </w:p>
        </w:tc>
        <w:tc>
          <w:tcPr>
            <w:tcW w:w="2357" w:type="dxa"/>
          </w:tcPr>
          <w:p w14:paraId="478FE0FD" w14:textId="77777777" w:rsidR="00C35981" w:rsidRPr="00FD083D" w:rsidRDefault="00C35981" w:rsidP="000F7067">
            <w:pPr>
              <w:jc w:val="center"/>
              <w:rPr>
                <w:rFonts w:ascii="Calibri" w:hAnsi="Calibri" w:cs="Arial"/>
                <w:b/>
                <w:color w:val="000000"/>
                <w:sz w:val="24"/>
                <w:szCs w:val="24"/>
              </w:rPr>
            </w:pPr>
          </w:p>
        </w:tc>
      </w:tr>
      <w:tr w:rsidR="00C35981" w:rsidRPr="00FD083D" w14:paraId="261B9DDF" w14:textId="77777777" w:rsidTr="00516523">
        <w:tc>
          <w:tcPr>
            <w:tcW w:w="6658" w:type="dxa"/>
          </w:tcPr>
          <w:p w14:paraId="0CFD58C5" w14:textId="77777777" w:rsidR="00C35981" w:rsidRPr="00C35981" w:rsidRDefault="0062635A" w:rsidP="00C35981">
            <w:pPr>
              <w:ind w:left="360"/>
              <w:rPr>
                <w:rFonts w:ascii="Calibri" w:hAnsi="Calibri"/>
                <w:sz w:val="24"/>
                <w:szCs w:val="24"/>
              </w:rPr>
            </w:pPr>
            <w:r>
              <w:rPr>
                <w:rFonts w:ascii="Calibri" w:hAnsi="Calibri"/>
                <w:sz w:val="24"/>
                <w:szCs w:val="24"/>
              </w:rPr>
              <w:t>Annex</w:t>
            </w:r>
          </w:p>
        </w:tc>
        <w:tc>
          <w:tcPr>
            <w:tcW w:w="2357" w:type="dxa"/>
          </w:tcPr>
          <w:p w14:paraId="6E434785" w14:textId="77777777" w:rsidR="00C35981" w:rsidRPr="00FD083D" w:rsidRDefault="00C35981" w:rsidP="000F7067">
            <w:pPr>
              <w:jc w:val="center"/>
              <w:rPr>
                <w:rFonts w:ascii="Calibri" w:hAnsi="Calibri" w:cs="Arial"/>
                <w:b/>
                <w:color w:val="000000"/>
                <w:sz w:val="24"/>
                <w:szCs w:val="24"/>
              </w:rPr>
            </w:pPr>
          </w:p>
        </w:tc>
      </w:tr>
      <w:tr w:rsidR="00C35981" w:rsidRPr="00FD083D" w14:paraId="7DD3FC28" w14:textId="77777777" w:rsidTr="00516523">
        <w:tc>
          <w:tcPr>
            <w:tcW w:w="6658" w:type="dxa"/>
          </w:tcPr>
          <w:p w14:paraId="0C8444DD" w14:textId="77777777" w:rsidR="00D3113A" w:rsidRPr="0091575D" w:rsidRDefault="00D3113A" w:rsidP="00A820EA">
            <w:pPr>
              <w:pStyle w:val="ListParagraph"/>
              <w:numPr>
                <w:ilvl w:val="0"/>
                <w:numId w:val="21"/>
              </w:numPr>
              <w:spacing w:after="0" w:line="240" w:lineRule="auto"/>
              <w:rPr>
                <w:rFonts w:ascii="Calibri" w:hAnsi="Calibri"/>
                <w:sz w:val="24"/>
                <w:szCs w:val="24"/>
              </w:rPr>
            </w:pPr>
            <w:r>
              <w:rPr>
                <w:rFonts w:ascii="Calibri" w:hAnsi="Calibri"/>
                <w:sz w:val="24"/>
                <w:szCs w:val="24"/>
              </w:rPr>
              <w:t xml:space="preserve">Example apprenticeship </w:t>
            </w:r>
            <w:r w:rsidR="0062635A">
              <w:rPr>
                <w:rFonts w:ascii="Calibri" w:hAnsi="Calibri"/>
                <w:sz w:val="24"/>
                <w:szCs w:val="24"/>
              </w:rPr>
              <w:t>interview questions</w:t>
            </w:r>
          </w:p>
        </w:tc>
        <w:tc>
          <w:tcPr>
            <w:tcW w:w="2357" w:type="dxa"/>
          </w:tcPr>
          <w:p w14:paraId="49528563" w14:textId="77777777" w:rsidR="00C35981" w:rsidRPr="00FD083D" w:rsidRDefault="0091575D" w:rsidP="000F7067">
            <w:pPr>
              <w:jc w:val="center"/>
              <w:rPr>
                <w:rFonts w:ascii="Calibri" w:hAnsi="Calibri" w:cs="Arial"/>
                <w:b/>
                <w:color w:val="000000"/>
                <w:sz w:val="24"/>
                <w:szCs w:val="24"/>
              </w:rPr>
            </w:pPr>
            <w:r>
              <w:rPr>
                <w:rFonts w:ascii="Calibri" w:hAnsi="Calibri" w:cs="Arial"/>
                <w:b/>
                <w:color w:val="000000"/>
                <w:sz w:val="24"/>
                <w:szCs w:val="24"/>
              </w:rPr>
              <w:t>16</w:t>
            </w:r>
          </w:p>
        </w:tc>
      </w:tr>
      <w:tr w:rsidR="00C35981" w:rsidRPr="00FD083D" w14:paraId="7140C30D" w14:textId="77777777" w:rsidTr="00516523">
        <w:tc>
          <w:tcPr>
            <w:tcW w:w="6658" w:type="dxa"/>
          </w:tcPr>
          <w:p w14:paraId="487D7887" w14:textId="77777777" w:rsidR="00C35981" w:rsidRPr="00C35981" w:rsidRDefault="00C35981" w:rsidP="00C35981">
            <w:pPr>
              <w:ind w:left="360"/>
              <w:rPr>
                <w:rFonts w:ascii="Calibri" w:hAnsi="Calibri"/>
                <w:sz w:val="24"/>
                <w:szCs w:val="24"/>
              </w:rPr>
            </w:pPr>
          </w:p>
        </w:tc>
        <w:tc>
          <w:tcPr>
            <w:tcW w:w="2357" w:type="dxa"/>
          </w:tcPr>
          <w:p w14:paraId="10859F66" w14:textId="77777777" w:rsidR="00C35981" w:rsidRPr="00FD083D" w:rsidRDefault="00C35981" w:rsidP="005F695B">
            <w:pPr>
              <w:rPr>
                <w:rFonts w:ascii="Calibri" w:hAnsi="Calibri" w:cs="Arial"/>
                <w:b/>
                <w:color w:val="000000"/>
                <w:sz w:val="24"/>
                <w:szCs w:val="24"/>
              </w:rPr>
            </w:pPr>
          </w:p>
        </w:tc>
      </w:tr>
    </w:tbl>
    <w:p w14:paraId="5C87B000" w14:textId="77777777" w:rsidR="005F695B" w:rsidRPr="00FD083D" w:rsidRDefault="005F695B" w:rsidP="00987954">
      <w:pPr>
        <w:rPr>
          <w:rFonts w:ascii="Calibri" w:hAnsi="Calibri" w:cs="Arial"/>
          <w:b/>
          <w:color w:val="000000"/>
          <w:sz w:val="24"/>
          <w:szCs w:val="24"/>
        </w:rPr>
      </w:pPr>
    </w:p>
    <w:p w14:paraId="5C77C797" w14:textId="77777777" w:rsidR="005F695B" w:rsidRPr="00FD083D" w:rsidRDefault="005F695B" w:rsidP="00987954">
      <w:pPr>
        <w:rPr>
          <w:rFonts w:ascii="Calibri" w:hAnsi="Calibri" w:cs="Arial"/>
          <w:b/>
          <w:color w:val="000000"/>
          <w:sz w:val="24"/>
          <w:szCs w:val="24"/>
        </w:rPr>
      </w:pPr>
    </w:p>
    <w:p w14:paraId="7A30D2A7" w14:textId="77777777" w:rsidR="005F695B" w:rsidRPr="00FD083D" w:rsidRDefault="005F695B" w:rsidP="00987954">
      <w:pPr>
        <w:rPr>
          <w:rFonts w:ascii="Calibri" w:hAnsi="Calibri" w:cs="Arial"/>
          <w:b/>
          <w:color w:val="000000"/>
          <w:sz w:val="24"/>
          <w:szCs w:val="24"/>
        </w:rPr>
      </w:pPr>
    </w:p>
    <w:p w14:paraId="3E0E58F7" w14:textId="77777777" w:rsidR="005F695B" w:rsidRPr="00AE422A" w:rsidRDefault="005F695B" w:rsidP="00987954">
      <w:pPr>
        <w:rPr>
          <w:rFonts w:ascii="Arial" w:hAnsi="Arial" w:cs="Arial"/>
          <w:b/>
          <w:color w:val="000000"/>
          <w:sz w:val="24"/>
          <w:szCs w:val="24"/>
        </w:rPr>
      </w:pPr>
    </w:p>
    <w:p w14:paraId="4777BECB" w14:textId="77777777" w:rsidR="005F695B" w:rsidRDefault="005F695B" w:rsidP="005F695B"/>
    <w:p w14:paraId="57DF3B06" w14:textId="77777777" w:rsidR="000F7067" w:rsidRDefault="000F7067" w:rsidP="005F695B"/>
    <w:p w14:paraId="29E847BF" w14:textId="77777777" w:rsidR="008B6A18" w:rsidRDefault="008B6A18" w:rsidP="005F695B"/>
    <w:p w14:paraId="4F1539CF" w14:textId="77777777" w:rsidR="000F7067" w:rsidRDefault="000F7067" w:rsidP="005F695B"/>
    <w:p w14:paraId="7C57A8B7" w14:textId="77777777" w:rsidR="0062635A" w:rsidRDefault="0062635A" w:rsidP="00227821">
      <w:pPr>
        <w:pStyle w:val="Default"/>
        <w:rPr>
          <w:rFonts w:asciiTheme="minorHAnsi" w:hAnsiTheme="minorHAnsi" w:cstheme="minorBidi"/>
          <w:color w:val="auto"/>
          <w:sz w:val="22"/>
          <w:szCs w:val="22"/>
        </w:rPr>
      </w:pPr>
    </w:p>
    <w:p w14:paraId="49F0719C" w14:textId="77777777" w:rsidR="00321272" w:rsidRDefault="00321272" w:rsidP="00227821">
      <w:pPr>
        <w:pStyle w:val="Default"/>
        <w:rPr>
          <w:rFonts w:ascii="Arial" w:hAnsi="Arial" w:cs="Arial"/>
          <w:color w:val="auto"/>
          <w:sz w:val="20"/>
          <w:szCs w:val="20"/>
        </w:rPr>
      </w:pPr>
    </w:p>
    <w:p w14:paraId="284354B3" w14:textId="77777777" w:rsidR="00456395" w:rsidRPr="00FD083D" w:rsidRDefault="00456395" w:rsidP="00A820EA">
      <w:pPr>
        <w:pStyle w:val="Default"/>
        <w:numPr>
          <w:ilvl w:val="0"/>
          <w:numId w:val="23"/>
        </w:numPr>
        <w:rPr>
          <w:rFonts w:asciiTheme="minorHAnsi" w:hAnsiTheme="minorHAnsi" w:cs="Arial"/>
          <w:b/>
        </w:rPr>
      </w:pPr>
      <w:r w:rsidRPr="00FD083D">
        <w:rPr>
          <w:rFonts w:asciiTheme="minorHAnsi" w:hAnsiTheme="minorHAnsi" w:cs="Arial"/>
          <w:b/>
        </w:rPr>
        <w:lastRenderedPageBreak/>
        <w:t>Introduction</w:t>
      </w:r>
    </w:p>
    <w:p w14:paraId="3A152780" w14:textId="77777777" w:rsidR="00C679F7" w:rsidRPr="00C679F7" w:rsidRDefault="00C679F7" w:rsidP="00456395">
      <w:pPr>
        <w:pStyle w:val="Default"/>
        <w:rPr>
          <w:rFonts w:ascii="Arial" w:hAnsi="Arial" w:cs="Arial"/>
          <w:sz w:val="22"/>
          <w:szCs w:val="22"/>
        </w:rPr>
      </w:pPr>
    </w:p>
    <w:p w14:paraId="5899367C" w14:textId="77777777" w:rsidR="00C679F7" w:rsidRPr="00FD083D" w:rsidRDefault="00C679F7" w:rsidP="00456395">
      <w:pPr>
        <w:pStyle w:val="Default"/>
        <w:rPr>
          <w:rFonts w:asciiTheme="minorHAnsi" w:hAnsiTheme="minorHAnsi" w:cs="Arial"/>
          <w:sz w:val="22"/>
          <w:szCs w:val="22"/>
        </w:rPr>
      </w:pPr>
      <w:r w:rsidRPr="00FD083D">
        <w:rPr>
          <w:rFonts w:asciiTheme="minorHAnsi" w:hAnsiTheme="minorHAnsi" w:cs="Arial"/>
          <w:sz w:val="22"/>
          <w:szCs w:val="22"/>
        </w:rPr>
        <w:t xml:space="preserve">The mission of the University </w:t>
      </w:r>
      <w:r w:rsidR="0027636D" w:rsidRPr="00FD083D">
        <w:rPr>
          <w:rFonts w:asciiTheme="minorHAnsi" w:hAnsiTheme="minorHAnsi" w:cs="Arial"/>
          <w:sz w:val="22"/>
          <w:szCs w:val="22"/>
        </w:rPr>
        <w:t xml:space="preserve">of Cambridge </w:t>
      </w:r>
      <w:r w:rsidRPr="00FD083D">
        <w:rPr>
          <w:rFonts w:asciiTheme="minorHAnsi" w:hAnsiTheme="minorHAnsi" w:cs="Arial"/>
          <w:sz w:val="22"/>
          <w:szCs w:val="22"/>
        </w:rPr>
        <w:t>is to contribute to society through the pursuit of education, learning and research at the highest international levels of excellence.  Apprenticeships at the University</w:t>
      </w:r>
      <w:r w:rsidR="0027636D" w:rsidRPr="00FD083D">
        <w:rPr>
          <w:rFonts w:asciiTheme="minorHAnsi" w:hAnsiTheme="minorHAnsi" w:cs="Arial"/>
          <w:sz w:val="22"/>
          <w:szCs w:val="22"/>
        </w:rPr>
        <w:t xml:space="preserve"> support this mission by attracting, r</w:t>
      </w:r>
      <w:r w:rsidR="007209D0">
        <w:rPr>
          <w:rFonts w:asciiTheme="minorHAnsi" w:hAnsiTheme="minorHAnsi" w:cs="Arial"/>
          <w:sz w:val="22"/>
          <w:szCs w:val="22"/>
        </w:rPr>
        <w:t>ecruiting and retaining the right</w:t>
      </w:r>
      <w:r w:rsidR="0027636D" w:rsidRPr="00FD083D">
        <w:rPr>
          <w:rFonts w:asciiTheme="minorHAnsi" w:hAnsiTheme="minorHAnsi" w:cs="Arial"/>
          <w:sz w:val="22"/>
          <w:szCs w:val="22"/>
        </w:rPr>
        <w:t xml:space="preserve"> people and contributing to the personal and professional development of staff. </w:t>
      </w:r>
      <w:r w:rsidRPr="00FD083D">
        <w:rPr>
          <w:rFonts w:asciiTheme="minorHAnsi" w:hAnsiTheme="minorHAnsi" w:cs="Arial"/>
          <w:sz w:val="22"/>
          <w:szCs w:val="22"/>
        </w:rPr>
        <w:t xml:space="preserve"> </w:t>
      </w:r>
    </w:p>
    <w:p w14:paraId="08CC1CD9" w14:textId="77777777" w:rsidR="00C679F7" w:rsidRPr="00F71D76" w:rsidRDefault="00C679F7" w:rsidP="00456395">
      <w:pPr>
        <w:pStyle w:val="Default"/>
        <w:rPr>
          <w:rFonts w:asciiTheme="minorHAnsi" w:hAnsiTheme="minorHAnsi" w:cs="Arial"/>
          <w:b/>
          <w:sz w:val="22"/>
          <w:szCs w:val="22"/>
        </w:rPr>
      </w:pPr>
    </w:p>
    <w:p w14:paraId="2F2C0944" w14:textId="5A9D7E99" w:rsidR="00455506" w:rsidRDefault="00455506" w:rsidP="00455506">
      <w:pPr>
        <w:pStyle w:val="Default"/>
        <w:rPr>
          <w:rFonts w:asciiTheme="minorHAnsi" w:hAnsiTheme="minorHAnsi" w:cs="Arial"/>
          <w:sz w:val="22"/>
          <w:szCs w:val="22"/>
        </w:rPr>
      </w:pPr>
      <w:r>
        <w:rPr>
          <w:rFonts w:asciiTheme="minorHAnsi" w:hAnsiTheme="minorHAnsi" w:cs="Arial"/>
          <w:sz w:val="22"/>
          <w:szCs w:val="22"/>
        </w:rPr>
        <w:t xml:space="preserve">Apprenticeships for staff </w:t>
      </w:r>
      <w:r w:rsidR="00541FA4">
        <w:rPr>
          <w:rFonts w:asciiTheme="minorHAnsi" w:hAnsiTheme="minorHAnsi" w:cs="Arial"/>
          <w:sz w:val="22"/>
          <w:szCs w:val="22"/>
        </w:rPr>
        <w:t xml:space="preserve">are </w:t>
      </w:r>
      <w:r>
        <w:rPr>
          <w:rFonts w:asciiTheme="minorHAnsi" w:hAnsiTheme="minorHAnsi" w:cs="Arial"/>
          <w:sz w:val="22"/>
          <w:szCs w:val="22"/>
        </w:rPr>
        <w:t xml:space="preserve">overseen by the Apprenticeship Team who are based in PPD (Personal and Professional Development).  These </w:t>
      </w:r>
      <w:r w:rsidR="007F7EBA">
        <w:rPr>
          <w:rFonts w:asciiTheme="minorHAnsi" w:hAnsiTheme="minorHAnsi" w:cs="Arial"/>
          <w:sz w:val="22"/>
          <w:szCs w:val="22"/>
        </w:rPr>
        <w:t>apprenticeships</w:t>
      </w:r>
      <w:r>
        <w:rPr>
          <w:rFonts w:asciiTheme="minorHAnsi" w:hAnsiTheme="minorHAnsi" w:cs="Arial"/>
          <w:sz w:val="22"/>
          <w:szCs w:val="22"/>
        </w:rPr>
        <w:t xml:space="preserve"> are delivered by approved apprenticeship training providers.  The University does </w:t>
      </w:r>
      <w:r w:rsidR="007F7EBA">
        <w:rPr>
          <w:rFonts w:asciiTheme="minorHAnsi" w:hAnsiTheme="minorHAnsi" w:cs="Arial"/>
          <w:sz w:val="22"/>
          <w:szCs w:val="22"/>
        </w:rPr>
        <w:t>deliver</w:t>
      </w:r>
      <w:r>
        <w:rPr>
          <w:rFonts w:asciiTheme="minorHAnsi" w:hAnsiTheme="minorHAnsi" w:cs="Arial"/>
          <w:sz w:val="22"/>
          <w:szCs w:val="22"/>
        </w:rPr>
        <w:t xml:space="preserve"> apprenticeships in a selected range of professional fields (currently postgraduate level) through the Institute of Continuing Education. </w:t>
      </w:r>
    </w:p>
    <w:p w14:paraId="5726313E" w14:textId="77777777" w:rsidR="00455506" w:rsidRDefault="00455506" w:rsidP="00455506">
      <w:pPr>
        <w:pStyle w:val="Default"/>
        <w:rPr>
          <w:rFonts w:asciiTheme="minorHAnsi" w:hAnsiTheme="minorHAnsi"/>
          <w:sz w:val="22"/>
          <w:szCs w:val="22"/>
          <w:lang w:val="en"/>
        </w:rPr>
      </w:pPr>
      <w:r w:rsidRPr="00F71D76">
        <w:rPr>
          <w:rFonts w:asciiTheme="minorHAnsi" w:hAnsiTheme="minorHAnsi"/>
          <w:sz w:val="22"/>
          <w:szCs w:val="22"/>
          <w:lang w:val="en"/>
        </w:rPr>
        <w:t xml:space="preserve"> </w:t>
      </w:r>
    </w:p>
    <w:p w14:paraId="197B7698" w14:textId="0079AE73" w:rsidR="0062635A" w:rsidRDefault="00F71D76" w:rsidP="00455506">
      <w:pPr>
        <w:pStyle w:val="Default"/>
        <w:rPr>
          <w:rFonts w:asciiTheme="minorHAnsi" w:hAnsiTheme="minorHAnsi" w:cs="Arial"/>
          <w:sz w:val="22"/>
          <w:szCs w:val="22"/>
        </w:rPr>
      </w:pPr>
      <w:r w:rsidRPr="00F71D76">
        <w:rPr>
          <w:rFonts w:asciiTheme="minorHAnsi" w:hAnsiTheme="minorHAnsi"/>
          <w:sz w:val="22"/>
          <w:szCs w:val="22"/>
          <w:lang w:val="en"/>
        </w:rPr>
        <w:t>Apprenticeships offer exciting opportunities for new and current members of staff to</w:t>
      </w:r>
      <w:r w:rsidR="00517185">
        <w:rPr>
          <w:rFonts w:asciiTheme="minorHAnsi" w:hAnsiTheme="minorHAnsi"/>
          <w:sz w:val="22"/>
          <w:szCs w:val="22"/>
          <w:lang w:val="en"/>
        </w:rPr>
        <w:t xml:space="preserve"> develop their careers and gain a nationally recognised qualification. Apprentices of all ages can benefit</w:t>
      </w:r>
      <w:r w:rsidRPr="00F71D76">
        <w:rPr>
          <w:rFonts w:asciiTheme="minorHAnsi" w:hAnsiTheme="minorHAnsi"/>
          <w:sz w:val="22"/>
          <w:szCs w:val="22"/>
          <w:lang w:val="en"/>
        </w:rPr>
        <w:t xml:space="preserve"> from </w:t>
      </w:r>
      <w:r w:rsidR="00517185">
        <w:rPr>
          <w:rFonts w:asciiTheme="minorHAnsi" w:hAnsiTheme="minorHAnsi"/>
          <w:sz w:val="22"/>
          <w:szCs w:val="22"/>
          <w:lang w:val="en"/>
        </w:rPr>
        <w:t>tailored learning and develop</w:t>
      </w:r>
      <w:r w:rsidRPr="00F71D76">
        <w:rPr>
          <w:rFonts w:asciiTheme="minorHAnsi" w:hAnsiTheme="minorHAnsi"/>
          <w:sz w:val="22"/>
          <w:szCs w:val="22"/>
          <w:lang w:val="en"/>
        </w:rPr>
        <w:t xml:space="preserve"> their professional skills whilst helping to meet the current and future needs of the University.</w:t>
      </w:r>
      <w:r w:rsidRPr="00F71D76">
        <w:rPr>
          <w:rFonts w:asciiTheme="minorHAnsi" w:hAnsiTheme="minorHAnsi" w:cs="Arial"/>
          <w:sz w:val="22"/>
          <w:szCs w:val="22"/>
        </w:rPr>
        <w:t xml:space="preserve"> </w:t>
      </w:r>
    </w:p>
    <w:p w14:paraId="30815CD1" w14:textId="77777777" w:rsidR="00F71D76" w:rsidRPr="00F71D76" w:rsidRDefault="00F71D76" w:rsidP="00456395">
      <w:pPr>
        <w:pStyle w:val="Default"/>
        <w:rPr>
          <w:rFonts w:asciiTheme="minorHAnsi" w:hAnsiTheme="minorHAnsi" w:cs="Arial"/>
          <w:sz w:val="22"/>
          <w:szCs w:val="22"/>
        </w:rPr>
      </w:pPr>
    </w:p>
    <w:p w14:paraId="7E1A423A" w14:textId="0A35D71B" w:rsidR="0062635A" w:rsidRPr="00FD083D" w:rsidRDefault="0062635A" w:rsidP="00456395">
      <w:pPr>
        <w:pStyle w:val="Default"/>
        <w:rPr>
          <w:rFonts w:asciiTheme="minorHAnsi" w:hAnsiTheme="minorHAnsi" w:cs="Arial"/>
          <w:sz w:val="22"/>
          <w:szCs w:val="22"/>
        </w:rPr>
      </w:pPr>
      <w:r>
        <w:rPr>
          <w:rFonts w:asciiTheme="minorHAnsi" w:hAnsiTheme="minorHAnsi" w:cs="Arial"/>
          <w:sz w:val="22"/>
          <w:szCs w:val="22"/>
        </w:rPr>
        <w:t>This guide has been developed for managers who are considering employing a</w:t>
      </w:r>
      <w:r w:rsidR="00794DA7">
        <w:rPr>
          <w:rFonts w:asciiTheme="minorHAnsi" w:hAnsiTheme="minorHAnsi" w:cs="Arial"/>
          <w:sz w:val="22"/>
          <w:szCs w:val="22"/>
        </w:rPr>
        <w:t>pprentices in their departments or who wish to support existing staff to complete an apprenticeship.</w:t>
      </w:r>
      <w:r w:rsidR="00F6664D">
        <w:rPr>
          <w:rFonts w:asciiTheme="minorHAnsi" w:hAnsiTheme="minorHAnsi" w:cs="Arial"/>
          <w:sz w:val="22"/>
          <w:szCs w:val="22"/>
        </w:rPr>
        <w:t xml:space="preserve"> </w:t>
      </w:r>
      <w:r>
        <w:rPr>
          <w:rFonts w:asciiTheme="minorHAnsi" w:hAnsiTheme="minorHAnsi" w:cs="Arial"/>
          <w:sz w:val="22"/>
          <w:szCs w:val="22"/>
        </w:rPr>
        <w:t>A flowchart to support thi</w:t>
      </w:r>
      <w:r w:rsidR="008B6A18">
        <w:rPr>
          <w:rFonts w:asciiTheme="minorHAnsi" w:hAnsiTheme="minorHAnsi" w:cs="Arial"/>
          <w:sz w:val="22"/>
          <w:szCs w:val="22"/>
        </w:rPr>
        <w:t xml:space="preserve">s guide can be found </w:t>
      </w:r>
      <w:r w:rsidR="00516523">
        <w:rPr>
          <w:rFonts w:asciiTheme="minorHAnsi" w:hAnsiTheme="minorHAnsi" w:cs="Arial"/>
          <w:sz w:val="22"/>
          <w:szCs w:val="22"/>
        </w:rPr>
        <w:t xml:space="preserve">in the Useful Resources section of </w:t>
      </w:r>
      <w:r w:rsidR="008B6A18">
        <w:rPr>
          <w:rFonts w:asciiTheme="minorHAnsi" w:hAnsiTheme="minorHAnsi" w:cs="Arial"/>
          <w:sz w:val="22"/>
          <w:szCs w:val="22"/>
        </w:rPr>
        <w:t xml:space="preserve">the </w:t>
      </w:r>
      <w:r w:rsidR="00F71D76">
        <w:rPr>
          <w:rFonts w:asciiTheme="minorHAnsi" w:hAnsiTheme="minorHAnsi" w:cs="Arial"/>
          <w:sz w:val="22"/>
          <w:szCs w:val="22"/>
        </w:rPr>
        <w:t xml:space="preserve">Apprenticeships </w:t>
      </w:r>
      <w:r w:rsidR="008B6A18">
        <w:rPr>
          <w:rFonts w:asciiTheme="minorHAnsi" w:hAnsiTheme="minorHAnsi" w:cs="Arial"/>
          <w:sz w:val="22"/>
          <w:szCs w:val="22"/>
        </w:rPr>
        <w:t>website.</w:t>
      </w:r>
    </w:p>
    <w:p w14:paraId="506B9B50" w14:textId="5AF7091F" w:rsidR="00456395" w:rsidRPr="00FD083D" w:rsidRDefault="00456395" w:rsidP="00456395">
      <w:pPr>
        <w:pStyle w:val="Default"/>
        <w:rPr>
          <w:rFonts w:asciiTheme="minorHAnsi" w:hAnsiTheme="minorHAnsi" w:cs="Arial"/>
          <w:b/>
          <w:sz w:val="22"/>
          <w:szCs w:val="22"/>
        </w:rPr>
      </w:pPr>
    </w:p>
    <w:p w14:paraId="4B3229CC" w14:textId="77777777" w:rsidR="00456395" w:rsidRPr="00FD083D" w:rsidRDefault="00F50FAF" w:rsidP="00456395">
      <w:pPr>
        <w:pStyle w:val="Default"/>
        <w:rPr>
          <w:rFonts w:asciiTheme="minorHAnsi" w:hAnsiTheme="minorHAnsi" w:cs="Arial"/>
          <w:b/>
          <w:sz w:val="22"/>
          <w:szCs w:val="22"/>
        </w:rPr>
      </w:pPr>
      <w:r>
        <w:rPr>
          <w:rFonts w:asciiTheme="minorHAnsi" w:hAnsiTheme="minorHAnsi" w:cs="Arial"/>
          <w:b/>
          <w:sz w:val="22"/>
          <w:szCs w:val="22"/>
        </w:rPr>
        <w:t xml:space="preserve">1.1 </w:t>
      </w:r>
      <w:r w:rsidR="00456395" w:rsidRPr="00FD083D">
        <w:rPr>
          <w:rFonts w:asciiTheme="minorHAnsi" w:hAnsiTheme="minorHAnsi" w:cs="Arial"/>
          <w:b/>
          <w:sz w:val="22"/>
          <w:szCs w:val="22"/>
        </w:rPr>
        <w:t xml:space="preserve">What is an </w:t>
      </w:r>
      <w:r w:rsidR="0014390F" w:rsidRPr="00FD083D">
        <w:rPr>
          <w:rFonts w:asciiTheme="minorHAnsi" w:hAnsiTheme="minorHAnsi" w:cs="Arial"/>
          <w:b/>
          <w:sz w:val="22"/>
          <w:szCs w:val="22"/>
        </w:rPr>
        <w:t>Apprenticeship?</w:t>
      </w:r>
    </w:p>
    <w:p w14:paraId="5E7A59DD" w14:textId="77777777" w:rsidR="0014390F" w:rsidRPr="00FD083D" w:rsidRDefault="0014390F" w:rsidP="00456395">
      <w:pPr>
        <w:pStyle w:val="Default"/>
        <w:rPr>
          <w:rFonts w:asciiTheme="minorHAnsi" w:hAnsiTheme="minorHAnsi" w:cs="Arial"/>
          <w:b/>
          <w:sz w:val="22"/>
          <w:szCs w:val="22"/>
        </w:rPr>
      </w:pPr>
    </w:p>
    <w:p w14:paraId="16D65C90" w14:textId="7D3832F7" w:rsidR="00FE76F6" w:rsidRPr="00FD083D" w:rsidRDefault="00C24331" w:rsidP="00FE76F6">
      <w:pPr>
        <w:pStyle w:val="Default"/>
        <w:rPr>
          <w:rFonts w:asciiTheme="minorHAnsi" w:hAnsiTheme="minorHAnsi" w:cs="Calibri"/>
          <w:sz w:val="22"/>
          <w:szCs w:val="22"/>
        </w:rPr>
      </w:pPr>
      <w:r w:rsidRPr="00FD083D">
        <w:rPr>
          <w:rFonts w:asciiTheme="minorHAnsi" w:hAnsiTheme="minorHAnsi" w:cs="Arial"/>
          <w:sz w:val="22"/>
          <w:szCs w:val="22"/>
        </w:rPr>
        <w:t xml:space="preserve">An apprenticeship </w:t>
      </w:r>
      <w:r w:rsidR="00D15780" w:rsidRPr="00FD083D">
        <w:rPr>
          <w:rFonts w:asciiTheme="minorHAnsi" w:hAnsiTheme="minorHAnsi" w:cs="Arial"/>
          <w:sz w:val="22"/>
          <w:szCs w:val="22"/>
        </w:rPr>
        <w:t xml:space="preserve">is a real job with training, which meets an approved </w:t>
      </w:r>
      <w:r w:rsidR="00706F11">
        <w:rPr>
          <w:rFonts w:asciiTheme="minorHAnsi" w:hAnsiTheme="minorHAnsi" w:cs="Arial"/>
          <w:sz w:val="22"/>
          <w:szCs w:val="22"/>
        </w:rPr>
        <w:t>national standard.</w:t>
      </w:r>
      <w:r w:rsidRPr="00FD083D">
        <w:rPr>
          <w:rFonts w:asciiTheme="minorHAnsi" w:hAnsiTheme="minorHAnsi" w:cs="Arial"/>
          <w:sz w:val="22"/>
          <w:szCs w:val="22"/>
        </w:rPr>
        <w:t xml:space="preserve">  It is a way for individuals to earn while they learn, gaining valuable skills and knowledge in a specific job role</w:t>
      </w:r>
      <w:r w:rsidR="00FE76F6" w:rsidRPr="00FD083D">
        <w:rPr>
          <w:rFonts w:asciiTheme="minorHAnsi" w:hAnsiTheme="minorHAnsi" w:cs="Arial"/>
          <w:sz w:val="22"/>
          <w:szCs w:val="22"/>
        </w:rPr>
        <w:t xml:space="preserve">. </w:t>
      </w:r>
      <w:r w:rsidR="00FE76F6" w:rsidRPr="00FD083D">
        <w:rPr>
          <w:rFonts w:asciiTheme="minorHAnsi" w:hAnsiTheme="minorHAnsi"/>
          <w:sz w:val="22"/>
          <w:szCs w:val="22"/>
        </w:rPr>
        <w:t>Through their apprenticeship, apprentices gain the technical knowledge, practical experience and wider skills they need for their immediate job and future career. The apprentice gains this through a wide mix of learning in the workplace, formal off-the-</w:t>
      </w:r>
      <w:r w:rsidR="00FE76F6" w:rsidRPr="00FD083D">
        <w:rPr>
          <w:rFonts w:asciiTheme="minorHAnsi" w:hAnsiTheme="minorHAnsi" w:cs="Calibri"/>
          <w:sz w:val="22"/>
          <w:szCs w:val="22"/>
        </w:rPr>
        <w:t xml:space="preserve"> </w:t>
      </w:r>
      <w:r w:rsidR="00FE76F6" w:rsidRPr="00FD083D">
        <w:rPr>
          <w:rFonts w:asciiTheme="minorHAnsi" w:hAnsiTheme="minorHAnsi"/>
          <w:sz w:val="22"/>
          <w:szCs w:val="22"/>
        </w:rPr>
        <w:t xml:space="preserve">job training and the opportunity to practise new skills in a real work environment. </w:t>
      </w:r>
    </w:p>
    <w:p w14:paraId="38A9BBA8" w14:textId="77777777" w:rsidR="00C24331" w:rsidRPr="00FD083D" w:rsidRDefault="00C24331" w:rsidP="00456395">
      <w:pPr>
        <w:pStyle w:val="Default"/>
        <w:rPr>
          <w:rFonts w:asciiTheme="minorHAnsi" w:hAnsiTheme="minorHAnsi" w:cs="Arial"/>
          <w:sz w:val="22"/>
          <w:szCs w:val="22"/>
        </w:rPr>
      </w:pPr>
    </w:p>
    <w:p w14:paraId="6290F079" w14:textId="77777777" w:rsidR="00D15780" w:rsidRPr="00FD083D" w:rsidRDefault="00C24331" w:rsidP="00456395">
      <w:pPr>
        <w:pStyle w:val="Default"/>
        <w:rPr>
          <w:rFonts w:asciiTheme="minorHAnsi" w:hAnsiTheme="minorHAnsi" w:cs="Arial"/>
          <w:sz w:val="22"/>
          <w:szCs w:val="22"/>
        </w:rPr>
      </w:pPr>
      <w:r w:rsidRPr="00FD083D">
        <w:rPr>
          <w:rFonts w:asciiTheme="minorHAnsi" w:hAnsiTheme="minorHAnsi" w:cs="Arial"/>
          <w:sz w:val="22"/>
          <w:szCs w:val="22"/>
        </w:rPr>
        <w:t>App</w:t>
      </w:r>
      <w:r w:rsidR="00706F11">
        <w:rPr>
          <w:rFonts w:asciiTheme="minorHAnsi" w:hAnsiTheme="minorHAnsi" w:cs="Arial"/>
          <w:sz w:val="22"/>
          <w:szCs w:val="22"/>
        </w:rPr>
        <w:t>renticeships are for individuals who are</w:t>
      </w:r>
      <w:r w:rsidRPr="00FD083D">
        <w:rPr>
          <w:rFonts w:asciiTheme="minorHAnsi" w:hAnsiTheme="minorHAnsi" w:cs="Arial"/>
          <w:sz w:val="22"/>
          <w:szCs w:val="22"/>
        </w:rPr>
        <w:t xml:space="preserve"> over the age of 16, living in England and not in full time education. </w:t>
      </w:r>
    </w:p>
    <w:p w14:paraId="6D6646FE" w14:textId="77777777" w:rsidR="00D15780" w:rsidRPr="00FD083D" w:rsidRDefault="00D15780" w:rsidP="00456395">
      <w:pPr>
        <w:pStyle w:val="Default"/>
        <w:rPr>
          <w:rFonts w:asciiTheme="minorHAnsi" w:hAnsiTheme="minorHAnsi" w:cs="Arial"/>
          <w:sz w:val="22"/>
          <w:szCs w:val="22"/>
        </w:rPr>
      </w:pPr>
    </w:p>
    <w:p w14:paraId="07BE73D7" w14:textId="77777777" w:rsidR="00FE76F6" w:rsidRPr="00FD083D" w:rsidRDefault="00D15780" w:rsidP="00FE76F6">
      <w:pPr>
        <w:pStyle w:val="Default"/>
        <w:rPr>
          <w:rFonts w:asciiTheme="minorHAnsi" w:hAnsiTheme="minorHAnsi"/>
          <w:sz w:val="22"/>
          <w:szCs w:val="22"/>
        </w:rPr>
      </w:pPr>
      <w:r w:rsidRPr="00FD083D">
        <w:rPr>
          <w:rFonts w:asciiTheme="minorHAnsi" w:hAnsiTheme="minorHAnsi"/>
          <w:sz w:val="22"/>
          <w:szCs w:val="22"/>
        </w:rPr>
        <w:t>An apprenticeship is a ‘genuine’ job by which we</w:t>
      </w:r>
      <w:r w:rsidR="00FE76F6" w:rsidRPr="00FD083D">
        <w:rPr>
          <w:rFonts w:asciiTheme="minorHAnsi" w:hAnsiTheme="minorHAnsi"/>
          <w:sz w:val="22"/>
          <w:szCs w:val="22"/>
        </w:rPr>
        <w:t xml:space="preserve"> mean that: </w:t>
      </w:r>
    </w:p>
    <w:p w14:paraId="306EB26F" w14:textId="77777777" w:rsidR="00FE76F6" w:rsidRPr="00FD083D" w:rsidRDefault="00FE76F6" w:rsidP="00FE76F6">
      <w:pPr>
        <w:pStyle w:val="Default"/>
        <w:rPr>
          <w:rFonts w:asciiTheme="minorHAnsi" w:hAnsiTheme="minorHAnsi"/>
          <w:sz w:val="22"/>
          <w:szCs w:val="22"/>
        </w:rPr>
      </w:pPr>
    </w:p>
    <w:p w14:paraId="21C01010" w14:textId="77777777" w:rsidR="00FE76F6" w:rsidRPr="00FD083D" w:rsidRDefault="009E2B86" w:rsidP="00A820EA">
      <w:pPr>
        <w:pStyle w:val="Default"/>
        <w:numPr>
          <w:ilvl w:val="0"/>
          <w:numId w:val="7"/>
        </w:numPr>
        <w:rPr>
          <w:rFonts w:asciiTheme="minorHAnsi" w:hAnsiTheme="minorHAnsi"/>
          <w:sz w:val="22"/>
          <w:szCs w:val="22"/>
        </w:rPr>
      </w:pPr>
      <w:r>
        <w:rPr>
          <w:rFonts w:asciiTheme="minorHAnsi" w:hAnsiTheme="minorHAnsi"/>
          <w:sz w:val="22"/>
          <w:szCs w:val="22"/>
        </w:rPr>
        <w:t>T</w:t>
      </w:r>
      <w:r w:rsidR="00FE76F6" w:rsidRPr="00FD083D">
        <w:rPr>
          <w:rFonts w:asciiTheme="minorHAnsi" w:hAnsiTheme="minorHAnsi"/>
          <w:sz w:val="22"/>
          <w:szCs w:val="22"/>
        </w:rPr>
        <w:t>he apprentice must have a contract of employment which is long enough for them to complete the apprenticeship succe</w:t>
      </w:r>
      <w:r>
        <w:rPr>
          <w:rFonts w:asciiTheme="minorHAnsi" w:hAnsiTheme="minorHAnsi"/>
          <w:sz w:val="22"/>
          <w:szCs w:val="22"/>
        </w:rPr>
        <w:t>ssfully.</w:t>
      </w:r>
      <w:r w:rsidR="00FE76F6" w:rsidRPr="00FD083D">
        <w:rPr>
          <w:rFonts w:asciiTheme="minorHAnsi" w:hAnsiTheme="minorHAnsi"/>
          <w:sz w:val="22"/>
          <w:szCs w:val="22"/>
        </w:rPr>
        <w:t xml:space="preserve"> </w:t>
      </w:r>
    </w:p>
    <w:p w14:paraId="6034F114" w14:textId="77777777" w:rsidR="00FE76F6" w:rsidRPr="00FD083D" w:rsidRDefault="00FE76F6" w:rsidP="00FE76F6">
      <w:pPr>
        <w:pStyle w:val="Default"/>
        <w:rPr>
          <w:rFonts w:asciiTheme="minorHAnsi" w:hAnsiTheme="minorHAnsi"/>
          <w:sz w:val="22"/>
          <w:szCs w:val="22"/>
        </w:rPr>
      </w:pPr>
    </w:p>
    <w:p w14:paraId="6A11801A" w14:textId="77777777" w:rsidR="00FE76F6" w:rsidRPr="00FD083D" w:rsidRDefault="009E2B86" w:rsidP="00A820EA">
      <w:pPr>
        <w:pStyle w:val="Default"/>
        <w:numPr>
          <w:ilvl w:val="0"/>
          <w:numId w:val="7"/>
        </w:numPr>
        <w:rPr>
          <w:rFonts w:asciiTheme="minorHAnsi" w:hAnsiTheme="minorHAnsi"/>
          <w:sz w:val="22"/>
          <w:szCs w:val="22"/>
        </w:rPr>
      </w:pPr>
      <w:r>
        <w:rPr>
          <w:rFonts w:asciiTheme="minorHAnsi" w:hAnsiTheme="minorHAnsi"/>
          <w:sz w:val="22"/>
          <w:szCs w:val="22"/>
        </w:rPr>
        <w:t>T</w:t>
      </w:r>
      <w:r w:rsidR="00FE76F6" w:rsidRPr="00FD083D">
        <w:rPr>
          <w:rFonts w:asciiTheme="minorHAnsi" w:hAnsiTheme="minorHAnsi"/>
          <w:sz w:val="22"/>
          <w:szCs w:val="22"/>
        </w:rPr>
        <w:t>he cost of the apprentic</w:t>
      </w:r>
      <w:r w:rsidR="008B6A18">
        <w:rPr>
          <w:rFonts w:asciiTheme="minorHAnsi" w:hAnsiTheme="minorHAnsi"/>
          <w:sz w:val="22"/>
          <w:szCs w:val="22"/>
        </w:rPr>
        <w:t xml:space="preserve">e’s wages must be met by </w:t>
      </w:r>
      <w:r w:rsidR="00516523">
        <w:rPr>
          <w:rFonts w:asciiTheme="minorHAnsi" w:hAnsiTheme="minorHAnsi"/>
          <w:sz w:val="22"/>
          <w:szCs w:val="22"/>
        </w:rPr>
        <w:t xml:space="preserve">the University as </w:t>
      </w:r>
      <w:r w:rsidR="00FE76F6" w:rsidRPr="00FD083D">
        <w:rPr>
          <w:rFonts w:asciiTheme="minorHAnsi" w:hAnsiTheme="minorHAnsi"/>
          <w:sz w:val="22"/>
          <w:szCs w:val="22"/>
        </w:rPr>
        <w:t>their employer</w:t>
      </w:r>
      <w:r>
        <w:rPr>
          <w:rFonts w:asciiTheme="minorHAnsi" w:hAnsiTheme="minorHAnsi"/>
          <w:sz w:val="22"/>
          <w:szCs w:val="22"/>
        </w:rPr>
        <w:t>.</w:t>
      </w:r>
      <w:r w:rsidR="00FE76F6" w:rsidRPr="00FD083D">
        <w:rPr>
          <w:rFonts w:asciiTheme="minorHAnsi" w:hAnsiTheme="minorHAnsi"/>
          <w:sz w:val="22"/>
          <w:szCs w:val="22"/>
        </w:rPr>
        <w:t xml:space="preserve"> </w:t>
      </w:r>
    </w:p>
    <w:p w14:paraId="3C6C5E9B" w14:textId="77777777" w:rsidR="00FE76F6" w:rsidRPr="00FD083D" w:rsidRDefault="00FE76F6" w:rsidP="00FE76F6">
      <w:pPr>
        <w:pStyle w:val="Default"/>
        <w:rPr>
          <w:rFonts w:asciiTheme="minorHAnsi" w:hAnsiTheme="minorHAnsi"/>
          <w:sz w:val="22"/>
          <w:szCs w:val="22"/>
        </w:rPr>
      </w:pPr>
    </w:p>
    <w:p w14:paraId="24762F23" w14:textId="77777777" w:rsidR="00FE76F6" w:rsidRPr="00FD083D" w:rsidRDefault="009E2B86" w:rsidP="00A820EA">
      <w:pPr>
        <w:pStyle w:val="Default"/>
        <w:numPr>
          <w:ilvl w:val="0"/>
          <w:numId w:val="7"/>
        </w:numPr>
        <w:rPr>
          <w:rFonts w:asciiTheme="minorHAnsi" w:hAnsiTheme="minorHAnsi"/>
          <w:sz w:val="22"/>
          <w:szCs w:val="22"/>
        </w:rPr>
      </w:pPr>
      <w:r>
        <w:rPr>
          <w:rFonts w:asciiTheme="minorHAnsi" w:hAnsiTheme="minorHAnsi"/>
          <w:sz w:val="22"/>
          <w:szCs w:val="22"/>
        </w:rPr>
        <w:t>T</w:t>
      </w:r>
      <w:r w:rsidR="00FE76F6" w:rsidRPr="00FD083D">
        <w:rPr>
          <w:rFonts w:asciiTheme="minorHAnsi" w:hAnsiTheme="minorHAnsi"/>
          <w:sz w:val="22"/>
          <w:szCs w:val="22"/>
        </w:rPr>
        <w:t>he apprentice must have a job role (or</w:t>
      </w:r>
      <w:r w:rsidR="008B6A18">
        <w:rPr>
          <w:rFonts w:asciiTheme="minorHAnsi" w:hAnsiTheme="minorHAnsi"/>
          <w:sz w:val="22"/>
          <w:szCs w:val="22"/>
        </w:rPr>
        <w:t xml:space="preserve"> roles) within the University </w:t>
      </w:r>
      <w:r w:rsidR="00FE76F6" w:rsidRPr="00FD083D">
        <w:rPr>
          <w:rFonts w:asciiTheme="minorHAnsi" w:hAnsiTheme="minorHAnsi"/>
          <w:sz w:val="22"/>
          <w:szCs w:val="22"/>
        </w:rPr>
        <w:t>that provides the opportunity for them to gain the knowledge, skills and behaviours needed to achieve their apprenticeship</w:t>
      </w:r>
      <w:r>
        <w:rPr>
          <w:rFonts w:asciiTheme="minorHAnsi" w:hAnsiTheme="minorHAnsi"/>
          <w:sz w:val="22"/>
          <w:szCs w:val="22"/>
        </w:rPr>
        <w:t>.</w:t>
      </w:r>
      <w:r w:rsidR="00FE76F6" w:rsidRPr="00FD083D">
        <w:rPr>
          <w:rFonts w:asciiTheme="minorHAnsi" w:hAnsiTheme="minorHAnsi"/>
          <w:sz w:val="22"/>
          <w:szCs w:val="22"/>
        </w:rPr>
        <w:t xml:space="preserve"> </w:t>
      </w:r>
    </w:p>
    <w:p w14:paraId="64FB087C" w14:textId="77777777" w:rsidR="00D15780" w:rsidRPr="00FD083D" w:rsidRDefault="00D15780" w:rsidP="00FE76F6">
      <w:pPr>
        <w:pStyle w:val="Default"/>
        <w:rPr>
          <w:rFonts w:asciiTheme="minorHAnsi" w:hAnsiTheme="minorHAnsi"/>
          <w:sz w:val="22"/>
          <w:szCs w:val="22"/>
        </w:rPr>
      </w:pPr>
    </w:p>
    <w:p w14:paraId="0D8174C9" w14:textId="77777777" w:rsidR="00FE76F6" w:rsidRPr="00FD083D" w:rsidRDefault="009E2B86" w:rsidP="00A820EA">
      <w:pPr>
        <w:pStyle w:val="Default"/>
        <w:numPr>
          <w:ilvl w:val="0"/>
          <w:numId w:val="7"/>
        </w:numPr>
        <w:rPr>
          <w:rFonts w:asciiTheme="minorHAnsi" w:hAnsiTheme="minorHAnsi"/>
          <w:sz w:val="22"/>
          <w:szCs w:val="22"/>
        </w:rPr>
      </w:pPr>
      <w:r>
        <w:rPr>
          <w:rFonts w:asciiTheme="minorHAnsi" w:hAnsiTheme="minorHAnsi"/>
          <w:sz w:val="22"/>
          <w:szCs w:val="22"/>
        </w:rPr>
        <w:t>T</w:t>
      </w:r>
      <w:r w:rsidR="00FE76F6" w:rsidRPr="00FD083D">
        <w:rPr>
          <w:rFonts w:asciiTheme="minorHAnsi" w:hAnsiTheme="minorHAnsi"/>
          <w:sz w:val="22"/>
          <w:szCs w:val="22"/>
        </w:rPr>
        <w:t>he apprentice must have appropriate supp</w:t>
      </w:r>
      <w:r w:rsidR="008B6A18">
        <w:rPr>
          <w:rFonts w:asciiTheme="minorHAnsi" w:hAnsiTheme="minorHAnsi"/>
          <w:sz w:val="22"/>
          <w:szCs w:val="22"/>
        </w:rPr>
        <w:t>ort from within the University</w:t>
      </w:r>
      <w:r w:rsidR="00FE76F6" w:rsidRPr="00FD083D">
        <w:rPr>
          <w:rFonts w:asciiTheme="minorHAnsi" w:hAnsiTheme="minorHAnsi"/>
          <w:sz w:val="22"/>
          <w:szCs w:val="22"/>
        </w:rPr>
        <w:t xml:space="preserve"> to carry out their job role</w:t>
      </w:r>
      <w:r>
        <w:rPr>
          <w:rFonts w:asciiTheme="minorHAnsi" w:hAnsiTheme="minorHAnsi"/>
          <w:sz w:val="22"/>
          <w:szCs w:val="22"/>
        </w:rPr>
        <w:t>.</w:t>
      </w:r>
      <w:r w:rsidR="00FE76F6" w:rsidRPr="00FD083D">
        <w:rPr>
          <w:rFonts w:asciiTheme="minorHAnsi" w:hAnsiTheme="minorHAnsi"/>
          <w:sz w:val="22"/>
          <w:szCs w:val="22"/>
        </w:rPr>
        <w:t xml:space="preserve"> </w:t>
      </w:r>
    </w:p>
    <w:p w14:paraId="3A6A0089" w14:textId="77777777" w:rsidR="00FE76F6" w:rsidRPr="00FD083D" w:rsidRDefault="00FE76F6" w:rsidP="00FE76F6">
      <w:pPr>
        <w:pStyle w:val="Default"/>
        <w:rPr>
          <w:rFonts w:asciiTheme="minorHAnsi" w:hAnsiTheme="minorHAnsi"/>
          <w:sz w:val="22"/>
          <w:szCs w:val="22"/>
        </w:rPr>
      </w:pPr>
    </w:p>
    <w:p w14:paraId="0FA3667B" w14:textId="77777777" w:rsidR="00FE76F6" w:rsidRPr="00FD083D" w:rsidRDefault="00FE76F6" w:rsidP="00FE76F6">
      <w:pPr>
        <w:pStyle w:val="Default"/>
        <w:rPr>
          <w:rFonts w:asciiTheme="minorHAnsi" w:hAnsiTheme="minorHAnsi"/>
          <w:sz w:val="22"/>
          <w:szCs w:val="22"/>
        </w:rPr>
      </w:pPr>
    </w:p>
    <w:p w14:paraId="0A9F46F1" w14:textId="77777777" w:rsidR="00D15780" w:rsidRPr="00FD083D" w:rsidRDefault="00114F47" w:rsidP="00D15780">
      <w:pPr>
        <w:pStyle w:val="Default"/>
        <w:rPr>
          <w:rFonts w:asciiTheme="minorHAnsi" w:hAnsiTheme="minorHAnsi" w:cs="Arial"/>
          <w:sz w:val="22"/>
          <w:szCs w:val="22"/>
        </w:rPr>
      </w:pPr>
      <w:r w:rsidRPr="00FD083D">
        <w:rPr>
          <w:rFonts w:asciiTheme="minorHAnsi" w:hAnsiTheme="minorHAnsi" w:cs="Arial"/>
          <w:sz w:val="22"/>
          <w:szCs w:val="22"/>
        </w:rPr>
        <w:t>A</w:t>
      </w:r>
      <w:r w:rsidR="00D15780" w:rsidRPr="00FD083D">
        <w:rPr>
          <w:rFonts w:asciiTheme="minorHAnsi" w:hAnsiTheme="minorHAnsi" w:cs="Arial"/>
          <w:sz w:val="22"/>
          <w:szCs w:val="22"/>
        </w:rPr>
        <w:t xml:space="preserve">pprenticeships </w:t>
      </w:r>
      <w:r w:rsidRPr="00FD083D">
        <w:rPr>
          <w:rFonts w:asciiTheme="minorHAnsi" w:hAnsiTheme="minorHAnsi" w:cs="Arial"/>
          <w:sz w:val="22"/>
          <w:szCs w:val="22"/>
        </w:rPr>
        <w:t xml:space="preserve">can be offered </w:t>
      </w:r>
      <w:r w:rsidR="00D15780" w:rsidRPr="00FD083D">
        <w:rPr>
          <w:rFonts w:asciiTheme="minorHAnsi" w:hAnsiTheme="minorHAnsi" w:cs="Arial"/>
          <w:sz w:val="22"/>
          <w:szCs w:val="22"/>
        </w:rPr>
        <w:t>to new or existing members of staff</w:t>
      </w:r>
      <w:r w:rsidR="000E4AF8">
        <w:rPr>
          <w:rFonts w:asciiTheme="minorHAnsi" w:hAnsiTheme="minorHAnsi" w:cs="Arial"/>
          <w:sz w:val="22"/>
          <w:szCs w:val="22"/>
        </w:rPr>
        <w:t>.</w:t>
      </w:r>
      <w:r w:rsidR="00D15780" w:rsidRPr="00FD083D">
        <w:rPr>
          <w:rFonts w:asciiTheme="minorHAnsi" w:hAnsiTheme="minorHAnsi" w:cs="Arial"/>
          <w:sz w:val="22"/>
          <w:szCs w:val="22"/>
        </w:rPr>
        <w:t xml:space="preserve"> </w:t>
      </w:r>
    </w:p>
    <w:p w14:paraId="1B713F41" w14:textId="77777777" w:rsidR="00D15780" w:rsidRPr="00FD083D" w:rsidRDefault="00D15780" w:rsidP="00D15780">
      <w:pPr>
        <w:pStyle w:val="Default"/>
        <w:rPr>
          <w:rFonts w:asciiTheme="minorHAnsi" w:hAnsiTheme="minorHAnsi"/>
          <w:sz w:val="22"/>
          <w:szCs w:val="22"/>
        </w:rPr>
      </w:pPr>
      <w:r w:rsidRPr="00FD083D">
        <w:rPr>
          <w:rFonts w:asciiTheme="minorHAnsi" w:hAnsiTheme="minorHAnsi"/>
          <w:sz w:val="22"/>
          <w:szCs w:val="22"/>
        </w:rPr>
        <w:t xml:space="preserve"> </w:t>
      </w:r>
    </w:p>
    <w:p w14:paraId="629460D3" w14:textId="77777777" w:rsidR="00FE76F6" w:rsidRPr="00FD083D" w:rsidRDefault="00FE76F6" w:rsidP="00FE76F6">
      <w:pPr>
        <w:pStyle w:val="Default"/>
        <w:rPr>
          <w:rFonts w:asciiTheme="minorHAnsi" w:hAnsiTheme="minorHAnsi"/>
          <w:sz w:val="22"/>
          <w:szCs w:val="22"/>
        </w:rPr>
      </w:pPr>
    </w:p>
    <w:p w14:paraId="38671A98" w14:textId="77777777" w:rsidR="00321272" w:rsidRDefault="00321272" w:rsidP="0028777B">
      <w:pPr>
        <w:pStyle w:val="Default"/>
        <w:rPr>
          <w:rFonts w:ascii="Calibri" w:hAnsi="Calibri" w:cs="Arial"/>
          <w:b/>
          <w:sz w:val="22"/>
          <w:szCs w:val="22"/>
        </w:rPr>
      </w:pPr>
    </w:p>
    <w:p w14:paraId="66741B13" w14:textId="77777777" w:rsidR="0028777B" w:rsidRPr="00FD083D" w:rsidRDefault="00F50FAF" w:rsidP="0028777B">
      <w:pPr>
        <w:pStyle w:val="Default"/>
        <w:rPr>
          <w:rFonts w:ascii="Calibri" w:hAnsi="Calibri" w:cs="Arial"/>
          <w:b/>
          <w:sz w:val="22"/>
          <w:szCs w:val="22"/>
        </w:rPr>
      </w:pPr>
      <w:r>
        <w:rPr>
          <w:rFonts w:ascii="Calibri" w:hAnsi="Calibri" w:cs="Arial"/>
          <w:b/>
          <w:sz w:val="22"/>
          <w:szCs w:val="22"/>
        </w:rPr>
        <w:t xml:space="preserve">1.2 </w:t>
      </w:r>
      <w:r w:rsidR="0028777B" w:rsidRPr="00FD083D">
        <w:rPr>
          <w:rFonts w:ascii="Calibri" w:hAnsi="Calibri" w:cs="Arial"/>
          <w:b/>
          <w:sz w:val="22"/>
          <w:szCs w:val="22"/>
        </w:rPr>
        <w:t xml:space="preserve">The Apprenticeship Levy </w:t>
      </w:r>
    </w:p>
    <w:p w14:paraId="0F3F8A49" w14:textId="77777777" w:rsidR="0028777B" w:rsidRPr="00FD083D" w:rsidRDefault="0028777B" w:rsidP="0028777B">
      <w:pPr>
        <w:pStyle w:val="Default"/>
        <w:rPr>
          <w:rFonts w:ascii="Calibri" w:hAnsi="Calibri" w:cs="Arial"/>
          <w:b/>
          <w:sz w:val="22"/>
          <w:szCs w:val="22"/>
        </w:rPr>
      </w:pPr>
    </w:p>
    <w:p w14:paraId="13A8D8F5" w14:textId="77777777" w:rsidR="0028777B" w:rsidRDefault="0028777B" w:rsidP="0028777B">
      <w:pPr>
        <w:pStyle w:val="Default"/>
        <w:rPr>
          <w:rFonts w:ascii="Calibri" w:hAnsi="Calibri" w:cs="Arial"/>
          <w:sz w:val="22"/>
          <w:szCs w:val="22"/>
          <w:lang w:val="en"/>
        </w:rPr>
      </w:pPr>
      <w:r w:rsidRPr="00FD083D">
        <w:rPr>
          <w:rFonts w:ascii="Calibri" w:hAnsi="Calibri" w:cs="Arial"/>
          <w:sz w:val="22"/>
          <w:szCs w:val="22"/>
          <w:lang w:val="en"/>
        </w:rPr>
        <w:t xml:space="preserve">The Apprenticeship Levy came into effect in April 2017 to support the Government’s </w:t>
      </w:r>
      <w:r w:rsidR="008B6A18">
        <w:rPr>
          <w:rFonts w:ascii="Calibri" w:hAnsi="Calibri" w:cs="Arial"/>
          <w:sz w:val="22"/>
          <w:szCs w:val="22"/>
          <w:lang w:val="en"/>
        </w:rPr>
        <w:t xml:space="preserve">commitment to </w:t>
      </w:r>
      <w:r w:rsidRPr="00FD083D">
        <w:rPr>
          <w:rFonts w:ascii="Calibri" w:hAnsi="Calibri" w:cs="Arial"/>
          <w:sz w:val="22"/>
          <w:szCs w:val="22"/>
          <w:lang w:val="en"/>
        </w:rPr>
        <w:t>3 million new apprentices by 2020.  The levy applies to employers in England, who have an annual pay bill above £3m. The levy is charged at a rate of 0.5% of an e</w:t>
      </w:r>
      <w:r w:rsidR="008B6A18">
        <w:rPr>
          <w:rFonts w:ascii="Calibri" w:hAnsi="Calibri" w:cs="Arial"/>
          <w:sz w:val="22"/>
          <w:szCs w:val="22"/>
          <w:lang w:val="en"/>
        </w:rPr>
        <w:t xml:space="preserve">mployer’s pay bill and for the University this equates to approximately £2m per annum.  </w:t>
      </w:r>
    </w:p>
    <w:p w14:paraId="4F97D897" w14:textId="77777777" w:rsidR="008B6A18" w:rsidRPr="00FD083D" w:rsidRDefault="008B6A18" w:rsidP="0028777B">
      <w:pPr>
        <w:pStyle w:val="Default"/>
        <w:rPr>
          <w:rFonts w:ascii="Calibri" w:hAnsi="Calibri" w:cs="Arial"/>
          <w:sz w:val="22"/>
          <w:szCs w:val="22"/>
          <w:lang w:val="en"/>
        </w:rPr>
      </w:pPr>
    </w:p>
    <w:p w14:paraId="0F5CEB6E" w14:textId="77777777" w:rsidR="00AE422A" w:rsidRPr="00516523" w:rsidRDefault="00794DA7" w:rsidP="008B6A18">
      <w:pPr>
        <w:pStyle w:val="Default"/>
        <w:rPr>
          <w:rFonts w:ascii="Calibri" w:hAnsi="Calibri" w:cs="Arial"/>
          <w:sz w:val="22"/>
          <w:szCs w:val="22"/>
          <w:lang w:val="en"/>
        </w:rPr>
      </w:pPr>
      <w:r>
        <w:rPr>
          <w:rFonts w:ascii="Calibri" w:eastAsia="Times New Roman" w:hAnsi="Calibri" w:cs="Arial"/>
          <w:sz w:val="22"/>
          <w:szCs w:val="22"/>
          <w:lang w:eastAsia="en-GB"/>
        </w:rPr>
        <w:t>The L</w:t>
      </w:r>
      <w:r w:rsidR="0028777B" w:rsidRPr="00516523">
        <w:rPr>
          <w:rFonts w:ascii="Calibri" w:eastAsia="Times New Roman" w:hAnsi="Calibri" w:cs="Arial"/>
          <w:sz w:val="22"/>
          <w:szCs w:val="22"/>
          <w:lang w:eastAsia="en-GB"/>
        </w:rPr>
        <w:t>evy is collected by HM Reve</w:t>
      </w:r>
      <w:r w:rsidR="008B6A18" w:rsidRPr="00516523">
        <w:rPr>
          <w:rFonts w:ascii="Calibri" w:eastAsia="Times New Roman" w:hAnsi="Calibri" w:cs="Arial"/>
          <w:sz w:val="22"/>
          <w:szCs w:val="22"/>
          <w:lang w:eastAsia="en-GB"/>
        </w:rPr>
        <w:t xml:space="preserve">nue and Customs monthly based on </w:t>
      </w:r>
      <w:r w:rsidR="0028777B" w:rsidRPr="00516523">
        <w:rPr>
          <w:rFonts w:ascii="Calibri" w:eastAsia="Times New Roman" w:hAnsi="Calibri" w:cs="Arial"/>
          <w:sz w:val="22"/>
          <w:szCs w:val="22"/>
          <w:lang w:eastAsia="en-GB"/>
        </w:rPr>
        <w:t xml:space="preserve">Pay as You Earn (PAYE). It can then be accessed </w:t>
      </w:r>
      <w:r w:rsidR="008B6A18" w:rsidRPr="00516523">
        <w:rPr>
          <w:rFonts w:ascii="Calibri" w:eastAsia="Times New Roman" w:hAnsi="Calibri" w:cs="Arial"/>
          <w:sz w:val="22"/>
          <w:szCs w:val="22"/>
          <w:lang w:eastAsia="en-GB"/>
        </w:rPr>
        <w:t>by employers through an online Digital Service A</w:t>
      </w:r>
      <w:r w:rsidR="0028777B" w:rsidRPr="00516523">
        <w:rPr>
          <w:rFonts w:ascii="Calibri" w:eastAsia="Times New Roman" w:hAnsi="Calibri" w:cs="Arial"/>
          <w:sz w:val="22"/>
          <w:szCs w:val="22"/>
          <w:lang w:eastAsia="en-GB"/>
        </w:rPr>
        <w:t xml:space="preserve">ccount </w:t>
      </w:r>
      <w:r w:rsidR="008B6A18" w:rsidRPr="00516523">
        <w:rPr>
          <w:rFonts w:ascii="Calibri" w:eastAsia="Times New Roman" w:hAnsi="Calibri" w:cs="Arial"/>
          <w:sz w:val="22"/>
          <w:szCs w:val="22"/>
          <w:lang w:eastAsia="en-GB"/>
        </w:rPr>
        <w:t xml:space="preserve">(DAS) </w:t>
      </w:r>
      <w:r w:rsidR="0028777B" w:rsidRPr="00516523">
        <w:rPr>
          <w:rFonts w:ascii="Calibri" w:eastAsia="Times New Roman" w:hAnsi="Calibri" w:cs="Arial"/>
          <w:sz w:val="22"/>
          <w:szCs w:val="22"/>
          <w:lang w:eastAsia="en-GB"/>
        </w:rPr>
        <w:t xml:space="preserve">to pay for apprenticeship training, which is limited up to certain maximum funding bands. </w:t>
      </w:r>
      <w:r w:rsidR="008B6A18" w:rsidRPr="00516523">
        <w:rPr>
          <w:rFonts w:ascii="Calibri" w:eastAsia="Times New Roman" w:hAnsi="Calibri" w:cs="Arial"/>
          <w:sz w:val="22"/>
          <w:szCs w:val="22"/>
          <w:lang w:eastAsia="en-GB"/>
        </w:rPr>
        <w:t xml:space="preserve"> </w:t>
      </w:r>
      <w:r w:rsidR="008B6A18" w:rsidRPr="00516523">
        <w:rPr>
          <w:rFonts w:ascii="Calibri" w:hAnsi="Calibri" w:cs="Arial"/>
          <w:sz w:val="22"/>
          <w:szCs w:val="22"/>
          <w:lang w:val="en"/>
        </w:rPr>
        <w:t>The government automatically adds 10% to the funds in the DAS.</w:t>
      </w:r>
    </w:p>
    <w:p w14:paraId="7AC094E1" w14:textId="77777777" w:rsidR="008B6A18" w:rsidRPr="008B6A18" w:rsidRDefault="008B6A18" w:rsidP="008B6A18">
      <w:pPr>
        <w:pStyle w:val="Default"/>
        <w:rPr>
          <w:rFonts w:ascii="Calibri" w:hAnsi="Calibri" w:cs="Arial"/>
          <w:sz w:val="22"/>
          <w:szCs w:val="22"/>
          <w:lang w:val="en"/>
        </w:rPr>
      </w:pPr>
    </w:p>
    <w:p w14:paraId="491C653D" w14:textId="77777777" w:rsidR="00533456" w:rsidRDefault="00533456" w:rsidP="00533456">
      <w:pPr>
        <w:rPr>
          <w:rFonts w:ascii="Calibri" w:eastAsia="Calibri" w:hAnsi="Calibri"/>
          <w:color w:val="1F1F1F"/>
          <w:lang w:val="en"/>
        </w:rPr>
      </w:pPr>
      <w:r w:rsidRPr="00FD083D">
        <w:rPr>
          <w:rFonts w:ascii="Calibri" w:hAnsi="Calibri" w:cs="Arial"/>
        </w:rPr>
        <w:t>Levy funds expire 24 months aft</w:t>
      </w:r>
      <w:r w:rsidR="008B6A18">
        <w:rPr>
          <w:rFonts w:ascii="Calibri" w:hAnsi="Calibri" w:cs="Arial"/>
        </w:rPr>
        <w:t xml:space="preserve">er they appear in the DAS </w:t>
      </w:r>
      <w:r w:rsidRPr="00FD083D">
        <w:rPr>
          <w:rFonts w:ascii="Calibri" w:hAnsi="Calibri" w:cs="Arial"/>
        </w:rPr>
        <w:t xml:space="preserve">if they </w:t>
      </w:r>
      <w:r w:rsidR="009E2B86">
        <w:rPr>
          <w:rFonts w:ascii="Calibri" w:hAnsi="Calibri" w:cs="Arial"/>
        </w:rPr>
        <w:t>have not been used</w:t>
      </w:r>
      <w:r w:rsidR="008B6A18">
        <w:rPr>
          <w:rFonts w:ascii="Calibri" w:hAnsi="Calibri" w:cs="Arial"/>
        </w:rPr>
        <w:t>, and are transferred</w:t>
      </w:r>
      <w:r w:rsidR="009478BD">
        <w:rPr>
          <w:rFonts w:ascii="Calibri" w:hAnsi="Calibri" w:cs="Arial"/>
        </w:rPr>
        <w:t xml:space="preserve"> bac</w:t>
      </w:r>
      <w:r w:rsidR="00517185">
        <w:rPr>
          <w:rFonts w:ascii="Calibri" w:hAnsi="Calibri" w:cs="Arial"/>
        </w:rPr>
        <w:t>k to government funds</w:t>
      </w:r>
      <w:r w:rsidR="009478BD">
        <w:rPr>
          <w:rFonts w:ascii="Calibri" w:eastAsia="Calibri" w:hAnsi="Calibri"/>
          <w:color w:val="1F1F1F"/>
          <w:lang w:val="en"/>
        </w:rPr>
        <w:t>.</w:t>
      </w:r>
    </w:p>
    <w:p w14:paraId="6164A568" w14:textId="77777777" w:rsidR="009478BD" w:rsidRPr="00FD083D" w:rsidRDefault="009478BD" w:rsidP="00533456">
      <w:pPr>
        <w:rPr>
          <w:rFonts w:ascii="Calibri" w:hAnsi="Calibri" w:cs="Arial"/>
        </w:rPr>
      </w:pPr>
      <w:r>
        <w:rPr>
          <w:rFonts w:ascii="Calibri" w:eastAsia="Calibri" w:hAnsi="Calibri"/>
          <w:color w:val="1F1F1F"/>
          <w:lang w:val="en"/>
        </w:rPr>
        <w:t xml:space="preserve">The DAS is administered by </w:t>
      </w:r>
      <w:r w:rsidR="00FF6702">
        <w:rPr>
          <w:rFonts w:ascii="Calibri" w:eastAsia="Calibri" w:hAnsi="Calibri"/>
          <w:color w:val="1F1F1F"/>
          <w:lang w:val="en"/>
        </w:rPr>
        <w:t>the Apprenticeships Team</w:t>
      </w:r>
      <w:r>
        <w:rPr>
          <w:rFonts w:ascii="Calibri" w:eastAsia="Calibri" w:hAnsi="Calibri"/>
          <w:color w:val="1F1F1F"/>
          <w:lang w:val="en"/>
        </w:rPr>
        <w:t xml:space="preserve"> and Finance. </w:t>
      </w:r>
    </w:p>
    <w:p w14:paraId="6D2A7539" w14:textId="77777777" w:rsidR="00847947" w:rsidRPr="00FD083D" w:rsidRDefault="00533456" w:rsidP="00847947">
      <w:pPr>
        <w:spacing w:before="100" w:beforeAutospacing="1" w:after="100" w:afterAutospacing="1" w:line="240" w:lineRule="auto"/>
        <w:rPr>
          <w:rFonts w:ascii="Calibri" w:eastAsia="Times New Roman" w:hAnsi="Calibri" w:cs="Arial"/>
          <w:b/>
          <w:lang w:eastAsia="en-GB"/>
        </w:rPr>
      </w:pPr>
      <w:r w:rsidRPr="00FD083D">
        <w:rPr>
          <w:rFonts w:ascii="Calibri" w:eastAsia="Times New Roman" w:hAnsi="Calibri" w:cs="Arial"/>
          <w:b/>
          <w:lang w:eastAsia="en-GB"/>
        </w:rPr>
        <w:t>Using Levy funds</w:t>
      </w:r>
    </w:p>
    <w:tbl>
      <w:tblPr>
        <w:tblStyle w:val="TableGrid1"/>
        <w:tblW w:w="9242" w:type="dxa"/>
        <w:tblInd w:w="-113" w:type="dxa"/>
        <w:tblLook w:val="04A0" w:firstRow="1" w:lastRow="0" w:firstColumn="1" w:lastColumn="0" w:noHBand="0" w:noVBand="1"/>
      </w:tblPr>
      <w:tblGrid>
        <w:gridCol w:w="4621"/>
        <w:gridCol w:w="4621"/>
      </w:tblGrid>
      <w:tr w:rsidR="0017458F" w:rsidRPr="00FD083D" w14:paraId="60C45BAD" w14:textId="77777777" w:rsidTr="0017458F">
        <w:tc>
          <w:tcPr>
            <w:tcW w:w="4621" w:type="dxa"/>
          </w:tcPr>
          <w:p w14:paraId="10E001DF" w14:textId="77777777" w:rsidR="0017458F" w:rsidRPr="00FD083D" w:rsidRDefault="009478BD" w:rsidP="007975A6">
            <w:pPr>
              <w:rPr>
                <w:rFonts w:ascii="Calibri" w:hAnsi="Calibri" w:cs="Arial"/>
              </w:rPr>
            </w:pPr>
            <w:r>
              <w:rPr>
                <w:rFonts w:ascii="Calibri" w:hAnsi="Calibri" w:cs="Arial"/>
              </w:rPr>
              <w:t xml:space="preserve">Levy money </w:t>
            </w:r>
            <w:r w:rsidR="0017458F" w:rsidRPr="00FD083D">
              <w:rPr>
                <w:rFonts w:ascii="Calibri" w:hAnsi="Calibri" w:cs="Arial"/>
              </w:rPr>
              <w:t xml:space="preserve">CAN </w:t>
            </w:r>
            <w:r>
              <w:rPr>
                <w:rFonts w:ascii="Calibri" w:hAnsi="Calibri" w:cs="Arial"/>
              </w:rPr>
              <w:t xml:space="preserve">be spent </w:t>
            </w:r>
            <w:r w:rsidR="0017458F" w:rsidRPr="00FD083D">
              <w:rPr>
                <w:rFonts w:ascii="Calibri" w:hAnsi="Calibri" w:cs="Arial"/>
              </w:rPr>
              <w:t xml:space="preserve">on: </w:t>
            </w:r>
          </w:p>
          <w:p w14:paraId="7CB48CB8" w14:textId="77777777" w:rsidR="0017458F" w:rsidRPr="00FD083D" w:rsidRDefault="0017458F" w:rsidP="007975A6">
            <w:pPr>
              <w:rPr>
                <w:rFonts w:ascii="Calibri" w:hAnsi="Calibri" w:cs="Arial"/>
              </w:rPr>
            </w:pPr>
          </w:p>
        </w:tc>
        <w:tc>
          <w:tcPr>
            <w:tcW w:w="4621" w:type="dxa"/>
          </w:tcPr>
          <w:p w14:paraId="35875E57" w14:textId="77777777" w:rsidR="0017458F" w:rsidRPr="00FD083D" w:rsidRDefault="009478BD" w:rsidP="007975A6">
            <w:pPr>
              <w:rPr>
                <w:rFonts w:ascii="Calibri" w:hAnsi="Calibri" w:cs="Arial"/>
              </w:rPr>
            </w:pPr>
            <w:r>
              <w:rPr>
                <w:rFonts w:ascii="Calibri" w:hAnsi="Calibri" w:cs="Arial"/>
              </w:rPr>
              <w:t>Levy money CANNOT be spent</w:t>
            </w:r>
            <w:r w:rsidR="0017458F" w:rsidRPr="00FD083D">
              <w:rPr>
                <w:rFonts w:ascii="Calibri" w:hAnsi="Calibri" w:cs="Arial"/>
              </w:rPr>
              <w:t xml:space="preserve"> </w:t>
            </w:r>
            <w:r>
              <w:rPr>
                <w:rFonts w:ascii="Calibri" w:hAnsi="Calibri" w:cs="Arial"/>
              </w:rPr>
              <w:t>on</w:t>
            </w:r>
            <w:r w:rsidR="0017458F" w:rsidRPr="00FD083D">
              <w:rPr>
                <w:rFonts w:ascii="Calibri" w:hAnsi="Calibri" w:cs="Arial"/>
              </w:rPr>
              <w:t xml:space="preserve">: </w:t>
            </w:r>
          </w:p>
          <w:p w14:paraId="253AEDDF" w14:textId="77777777" w:rsidR="0017458F" w:rsidRPr="00FD083D" w:rsidRDefault="0017458F" w:rsidP="007975A6">
            <w:pPr>
              <w:rPr>
                <w:rFonts w:ascii="Calibri" w:hAnsi="Calibri" w:cs="Arial"/>
              </w:rPr>
            </w:pPr>
          </w:p>
        </w:tc>
      </w:tr>
      <w:tr w:rsidR="0017458F" w:rsidRPr="00FD083D" w14:paraId="6258550E" w14:textId="77777777" w:rsidTr="0017458F">
        <w:tc>
          <w:tcPr>
            <w:tcW w:w="4621" w:type="dxa"/>
          </w:tcPr>
          <w:p w14:paraId="67FDE99E" w14:textId="77777777" w:rsidR="0017458F" w:rsidRPr="009E2B86" w:rsidRDefault="009E2B86" w:rsidP="00A820EA">
            <w:pPr>
              <w:pStyle w:val="ListParagraph"/>
              <w:numPr>
                <w:ilvl w:val="0"/>
                <w:numId w:val="9"/>
              </w:numPr>
              <w:spacing w:after="0" w:line="240" w:lineRule="auto"/>
              <w:rPr>
                <w:rFonts w:ascii="Calibri" w:hAnsi="Calibri" w:cs="Arial"/>
              </w:rPr>
            </w:pPr>
            <w:r w:rsidRPr="00FD083D">
              <w:rPr>
                <w:rFonts w:ascii="Calibri" w:hAnsi="Calibri" w:cs="Arial"/>
              </w:rPr>
              <w:t>apprenticeship training and progress reviews</w:t>
            </w:r>
          </w:p>
          <w:p w14:paraId="12F83036" w14:textId="77777777" w:rsidR="0017458F" w:rsidRPr="00FD083D" w:rsidRDefault="0017458F" w:rsidP="00A820EA">
            <w:pPr>
              <w:pStyle w:val="ListParagraph"/>
              <w:numPr>
                <w:ilvl w:val="0"/>
                <w:numId w:val="9"/>
              </w:numPr>
              <w:spacing w:after="0" w:line="240" w:lineRule="auto"/>
              <w:rPr>
                <w:rFonts w:ascii="Calibri" w:hAnsi="Calibri" w:cs="Arial"/>
              </w:rPr>
            </w:pPr>
            <w:r w:rsidRPr="00FD083D">
              <w:rPr>
                <w:rFonts w:ascii="Calibri" w:hAnsi="Calibri" w:cs="Arial"/>
              </w:rPr>
              <w:t>apprenticeship end-point assessment</w:t>
            </w:r>
          </w:p>
          <w:p w14:paraId="565E4AFA" w14:textId="77777777" w:rsidR="0017458F" w:rsidRPr="00FD083D" w:rsidRDefault="0017458F" w:rsidP="00A820EA">
            <w:pPr>
              <w:pStyle w:val="ListParagraph"/>
              <w:numPr>
                <w:ilvl w:val="0"/>
                <w:numId w:val="9"/>
              </w:numPr>
              <w:spacing w:after="0" w:line="240" w:lineRule="auto"/>
              <w:rPr>
                <w:rFonts w:ascii="Calibri" w:hAnsi="Calibri" w:cs="Arial"/>
              </w:rPr>
            </w:pPr>
            <w:r w:rsidRPr="00FD083D">
              <w:rPr>
                <w:rFonts w:ascii="Calibri" w:hAnsi="Calibri" w:cs="Arial"/>
              </w:rPr>
              <w:t>equipment used to achi</w:t>
            </w:r>
            <w:r w:rsidR="00517185">
              <w:rPr>
                <w:rFonts w:ascii="Calibri" w:hAnsi="Calibri" w:cs="Arial"/>
              </w:rPr>
              <w:t xml:space="preserve">eve the apprenticeship </w:t>
            </w:r>
          </w:p>
          <w:p w14:paraId="7A6F3DF8" w14:textId="77777777" w:rsidR="0017458F" w:rsidRPr="00FD083D" w:rsidRDefault="0017458F" w:rsidP="00A820EA">
            <w:pPr>
              <w:pStyle w:val="ListParagraph"/>
              <w:numPr>
                <w:ilvl w:val="0"/>
                <w:numId w:val="9"/>
              </w:numPr>
              <w:spacing w:after="0" w:line="240" w:lineRule="auto"/>
              <w:rPr>
                <w:rFonts w:ascii="Calibri" w:hAnsi="Calibri" w:cs="Arial"/>
              </w:rPr>
            </w:pPr>
            <w:r w:rsidRPr="00FD083D">
              <w:rPr>
                <w:rFonts w:ascii="Calibri" w:hAnsi="Calibri" w:cs="Arial"/>
              </w:rPr>
              <w:t>accommodation costs for residential modules</w:t>
            </w:r>
          </w:p>
          <w:p w14:paraId="18A95B8A" w14:textId="77777777" w:rsidR="0017458F" w:rsidRPr="00FD083D" w:rsidRDefault="009E2B86" w:rsidP="00A820EA">
            <w:pPr>
              <w:pStyle w:val="ListParagraph"/>
              <w:numPr>
                <w:ilvl w:val="0"/>
                <w:numId w:val="9"/>
              </w:numPr>
              <w:spacing w:after="0" w:line="240" w:lineRule="auto"/>
              <w:rPr>
                <w:rFonts w:ascii="Calibri" w:hAnsi="Calibri" w:cs="Arial"/>
              </w:rPr>
            </w:pPr>
            <w:r>
              <w:rPr>
                <w:rFonts w:ascii="Calibri" w:hAnsi="Calibri" w:cs="Arial"/>
              </w:rPr>
              <w:t>r</w:t>
            </w:r>
            <w:r w:rsidR="0017458F" w:rsidRPr="00FD083D">
              <w:rPr>
                <w:rFonts w:ascii="Calibri" w:hAnsi="Calibri" w:cs="Arial"/>
              </w:rPr>
              <w:t>egistration and examination (including certification) costs associated with mandato</w:t>
            </w:r>
            <w:r>
              <w:rPr>
                <w:rFonts w:ascii="Calibri" w:hAnsi="Calibri" w:cs="Arial"/>
              </w:rPr>
              <w:t xml:space="preserve">ry qualifications </w:t>
            </w:r>
          </w:p>
          <w:p w14:paraId="34298E22" w14:textId="77777777" w:rsidR="0017458F" w:rsidRPr="00FD083D" w:rsidRDefault="0017458F" w:rsidP="007975A6">
            <w:pPr>
              <w:rPr>
                <w:rFonts w:ascii="Calibri" w:hAnsi="Calibri" w:cs="Arial"/>
              </w:rPr>
            </w:pPr>
          </w:p>
        </w:tc>
        <w:tc>
          <w:tcPr>
            <w:tcW w:w="4621" w:type="dxa"/>
          </w:tcPr>
          <w:p w14:paraId="393E6F64" w14:textId="77777777" w:rsidR="0017458F" w:rsidRPr="00FD083D" w:rsidRDefault="0017458F" w:rsidP="00A820EA">
            <w:pPr>
              <w:pStyle w:val="ListParagraph"/>
              <w:numPr>
                <w:ilvl w:val="0"/>
                <w:numId w:val="8"/>
              </w:numPr>
              <w:spacing w:after="0" w:line="240" w:lineRule="auto"/>
              <w:rPr>
                <w:rFonts w:ascii="Calibri" w:hAnsi="Calibri" w:cs="Arial"/>
              </w:rPr>
            </w:pPr>
            <w:r w:rsidRPr="00FD083D">
              <w:rPr>
                <w:rFonts w:ascii="Calibri" w:hAnsi="Calibri" w:cs="Arial"/>
              </w:rPr>
              <w:t>apprentice/staff wages</w:t>
            </w:r>
          </w:p>
          <w:p w14:paraId="2B441C48" w14:textId="77777777" w:rsidR="0017458F" w:rsidRPr="00FD083D" w:rsidRDefault="0017458F" w:rsidP="00A820EA">
            <w:pPr>
              <w:pStyle w:val="ListParagraph"/>
              <w:numPr>
                <w:ilvl w:val="0"/>
                <w:numId w:val="8"/>
              </w:numPr>
              <w:spacing w:after="0" w:line="240" w:lineRule="auto"/>
              <w:rPr>
                <w:rFonts w:ascii="Calibri" w:hAnsi="Calibri" w:cs="Arial"/>
              </w:rPr>
            </w:pPr>
            <w:r w:rsidRPr="00FD083D">
              <w:rPr>
                <w:rFonts w:ascii="Calibri" w:hAnsi="Calibri" w:cs="Arial"/>
              </w:rPr>
              <w:t>recruitment and induction</w:t>
            </w:r>
          </w:p>
          <w:p w14:paraId="6EFDBE89" w14:textId="77777777" w:rsidR="0017458F" w:rsidRPr="00FD083D" w:rsidRDefault="0017458F" w:rsidP="00A820EA">
            <w:pPr>
              <w:pStyle w:val="ListParagraph"/>
              <w:numPr>
                <w:ilvl w:val="0"/>
                <w:numId w:val="8"/>
              </w:numPr>
              <w:spacing w:after="0" w:line="240" w:lineRule="auto"/>
              <w:rPr>
                <w:rFonts w:ascii="Calibri" w:hAnsi="Calibri" w:cs="Arial"/>
              </w:rPr>
            </w:pPr>
            <w:r w:rsidRPr="00FD083D">
              <w:rPr>
                <w:rFonts w:ascii="Calibri" w:hAnsi="Calibri" w:cs="Arial"/>
              </w:rPr>
              <w:t xml:space="preserve">travel and subsidiary costs  </w:t>
            </w:r>
          </w:p>
          <w:p w14:paraId="17837972" w14:textId="77777777" w:rsidR="0017458F" w:rsidRPr="00FD083D" w:rsidRDefault="0017458F" w:rsidP="00A820EA">
            <w:pPr>
              <w:pStyle w:val="ListParagraph"/>
              <w:numPr>
                <w:ilvl w:val="0"/>
                <w:numId w:val="8"/>
              </w:numPr>
              <w:spacing w:after="0" w:line="240" w:lineRule="auto"/>
              <w:rPr>
                <w:rFonts w:ascii="Calibri" w:hAnsi="Calibri" w:cs="Arial"/>
              </w:rPr>
            </w:pPr>
            <w:r w:rsidRPr="00FD083D">
              <w:rPr>
                <w:rFonts w:ascii="Calibri" w:hAnsi="Calibri" w:cs="Arial"/>
              </w:rPr>
              <w:t xml:space="preserve">traineeships </w:t>
            </w:r>
          </w:p>
          <w:p w14:paraId="29D6BEA4" w14:textId="77777777" w:rsidR="0017458F" w:rsidRPr="00FD083D" w:rsidRDefault="0017458F" w:rsidP="00A820EA">
            <w:pPr>
              <w:pStyle w:val="ListParagraph"/>
              <w:numPr>
                <w:ilvl w:val="0"/>
                <w:numId w:val="8"/>
              </w:numPr>
              <w:spacing w:after="0" w:line="240" w:lineRule="auto"/>
              <w:rPr>
                <w:rFonts w:ascii="Calibri" w:hAnsi="Calibri" w:cs="Arial"/>
              </w:rPr>
            </w:pPr>
            <w:r w:rsidRPr="00FD083D">
              <w:rPr>
                <w:rFonts w:ascii="Calibri" w:hAnsi="Calibri" w:cs="Arial"/>
              </w:rPr>
              <w:t xml:space="preserve">work placement programmes </w:t>
            </w:r>
          </w:p>
          <w:p w14:paraId="2E5C6435" w14:textId="77777777" w:rsidR="0017458F" w:rsidRPr="00FD083D" w:rsidRDefault="0017458F" w:rsidP="00A820EA">
            <w:pPr>
              <w:pStyle w:val="ListParagraph"/>
              <w:numPr>
                <w:ilvl w:val="0"/>
                <w:numId w:val="8"/>
              </w:numPr>
              <w:spacing w:after="0" w:line="240" w:lineRule="auto"/>
              <w:rPr>
                <w:rFonts w:ascii="Calibri" w:hAnsi="Calibri" w:cs="Arial"/>
              </w:rPr>
            </w:pPr>
            <w:r w:rsidRPr="00FD083D">
              <w:rPr>
                <w:rFonts w:ascii="Calibri" w:hAnsi="Calibri" w:cs="Arial"/>
              </w:rPr>
              <w:t xml:space="preserve">cost of setting up or running an apprenticeship programme </w:t>
            </w:r>
          </w:p>
          <w:p w14:paraId="297D1BCC" w14:textId="77777777" w:rsidR="0017458F" w:rsidRPr="00FD083D" w:rsidRDefault="0017458F" w:rsidP="00A820EA">
            <w:pPr>
              <w:pStyle w:val="ListParagraph"/>
              <w:numPr>
                <w:ilvl w:val="0"/>
                <w:numId w:val="8"/>
              </w:numPr>
              <w:spacing w:after="0" w:line="240" w:lineRule="auto"/>
              <w:rPr>
                <w:rFonts w:ascii="Calibri" w:hAnsi="Calibri" w:cs="Arial"/>
              </w:rPr>
            </w:pPr>
            <w:r w:rsidRPr="00FD083D">
              <w:rPr>
                <w:rFonts w:ascii="Calibri" w:hAnsi="Calibri" w:cs="Arial"/>
              </w:rPr>
              <w:t>personal protective clothing and safety equipment</w:t>
            </w:r>
          </w:p>
          <w:p w14:paraId="3FA03315" w14:textId="77777777" w:rsidR="0017458F" w:rsidRPr="00FD083D" w:rsidRDefault="0017458F" w:rsidP="00A820EA">
            <w:pPr>
              <w:pStyle w:val="ListParagraph"/>
              <w:numPr>
                <w:ilvl w:val="0"/>
                <w:numId w:val="8"/>
              </w:numPr>
              <w:spacing w:after="0" w:line="240" w:lineRule="auto"/>
              <w:rPr>
                <w:rFonts w:ascii="Calibri" w:hAnsi="Calibri" w:cs="Arial"/>
              </w:rPr>
            </w:pPr>
            <w:r w:rsidRPr="00FD083D">
              <w:rPr>
                <w:rFonts w:ascii="Calibri" w:hAnsi="Calibri" w:cs="Arial"/>
              </w:rPr>
              <w:t>additional training not required to achieve</w:t>
            </w:r>
            <w:r w:rsidR="009E2B86">
              <w:rPr>
                <w:rFonts w:ascii="Calibri" w:hAnsi="Calibri" w:cs="Arial"/>
              </w:rPr>
              <w:t xml:space="preserve"> the</w:t>
            </w:r>
            <w:r w:rsidRPr="00FD083D">
              <w:rPr>
                <w:rFonts w:ascii="Calibri" w:hAnsi="Calibri" w:cs="Arial"/>
              </w:rPr>
              <w:t xml:space="preserve"> apprenticeship</w:t>
            </w:r>
          </w:p>
          <w:p w14:paraId="7FD47B86" w14:textId="77777777" w:rsidR="0017458F" w:rsidRPr="00FD083D" w:rsidRDefault="0017458F" w:rsidP="00A820EA">
            <w:pPr>
              <w:pStyle w:val="ListParagraph"/>
              <w:numPr>
                <w:ilvl w:val="0"/>
                <w:numId w:val="8"/>
              </w:numPr>
              <w:spacing w:after="0" w:line="240" w:lineRule="auto"/>
              <w:rPr>
                <w:rFonts w:ascii="Calibri" w:hAnsi="Calibri" w:cs="Arial"/>
              </w:rPr>
            </w:pPr>
            <w:r w:rsidRPr="00FD083D">
              <w:rPr>
                <w:rFonts w:ascii="Calibri" w:hAnsi="Calibri" w:cs="Arial"/>
              </w:rPr>
              <w:t>time spent by employees or managers supporting or mentoring apprentices</w:t>
            </w:r>
          </w:p>
          <w:p w14:paraId="1593CE26" w14:textId="77777777" w:rsidR="0017458F" w:rsidRPr="00FD083D" w:rsidRDefault="0017458F" w:rsidP="007975A6">
            <w:pPr>
              <w:rPr>
                <w:rFonts w:ascii="Calibri" w:hAnsi="Calibri" w:cs="Arial"/>
              </w:rPr>
            </w:pPr>
          </w:p>
        </w:tc>
      </w:tr>
    </w:tbl>
    <w:p w14:paraId="71C3DE56" w14:textId="77777777" w:rsidR="007B6693" w:rsidRPr="007B6693" w:rsidRDefault="0017458F" w:rsidP="007B6693">
      <w:pPr>
        <w:spacing w:before="100" w:beforeAutospacing="1" w:after="100" w:afterAutospacing="1" w:line="240" w:lineRule="auto"/>
        <w:rPr>
          <w:rFonts w:eastAsia="Times New Roman" w:cs="Arial"/>
          <w:b/>
          <w:lang w:eastAsia="en-GB"/>
        </w:rPr>
      </w:pPr>
      <w:r w:rsidRPr="00FD083D">
        <w:rPr>
          <w:rFonts w:eastAsia="Times New Roman" w:cs="Arial"/>
          <w:b/>
          <w:lang w:eastAsia="en-GB"/>
        </w:rPr>
        <w:t>Funding bands</w:t>
      </w:r>
    </w:p>
    <w:p w14:paraId="02358ACC" w14:textId="6B7894B6" w:rsidR="007B6693" w:rsidRPr="00FD083D" w:rsidRDefault="007B6693" w:rsidP="007B6693">
      <w:pPr>
        <w:autoSpaceDE w:val="0"/>
        <w:autoSpaceDN w:val="0"/>
        <w:adjustRightInd w:val="0"/>
        <w:spacing w:after="0" w:line="240" w:lineRule="auto"/>
        <w:rPr>
          <w:rFonts w:cs="Arial"/>
          <w:color w:val="000000"/>
        </w:rPr>
      </w:pPr>
      <w:r w:rsidRPr="00FD083D">
        <w:rPr>
          <w:rFonts w:cs="Arial"/>
          <w:color w:val="000000"/>
        </w:rPr>
        <w:t xml:space="preserve">All </w:t>
      </w:r>
      <w:r w:rsidRPr="007B6693">
        <w:rPr>
          <w:rFonts w:cs="Arial"/>
          <w:color w:val="000000"/>
        </w:rPr>
        <w:t>appren</w:t>
      </w:r>
      <w:r w:rsidRPr="00FD083D">
        <w:rPr>
          <w:rFonts w:cs="Arial"/>
          <w:color w:val="000000"/>
        </w:rPr>
        <w:t xml:space="preserve">ticeship standards are </w:t>
      </w:r>
      <w:r w:rsidR="006848A9" w:rsidRPr="00FD083D">
        <w:rPr>
          <w:rFonts w:cs="Arial"/>
          <w:color w:val="000000"/>
        </w:rPr>
        <w:t xml:space="preserve">placed in one of 15 </w:t>
      </w:r>
      <w:r w:rsidRPr="00FD083D">
        <w:rPr>
          <w:rFonts w:cs="Arial"/>
          <w:color w:val="000000"/>
        </w:rPr>
        <w:t>funding band</w:t>
      </w:r>
      <w:r w:rsidR="006848A9" w:rsidRPr="00FD083D">
        <w:rPr>
          <w:rFonts w:cs="Arial"/>
          <w:color w:val="000000"/>
        </w:rPr>
        <w:t>s</w:t>
      </w:r>
      <w:r w:rsidRPr="00FD083D">
        <w:rPr>
          <w:rFonts w:cs="Arial"/>
          <w:color w:val="000000"/>
        </w:rPr>
        <w:t xml:space="preserve"> ranging from £</w:t>
      </w:r>
      <w:r w:rsidR="006C0891">
        <w:rPr>
          <w:rFonts w:cs="Arial"/>
          <w:color w:val="000000"/>
        </w:rPr>
        <w:t>2</w:t>
      </w:r>
      <w:r w:rsidRPr="00FD083D">
        <w:rPr>
          <w:rFonts w:cs="Arial"/>
          <w:color w:val="000000"/>
        </w:rPr>
        <w:t>,500 to £27,000, which is the</w:t>
      </w:r>
      <w:r w:rsidRPr="007B6693">
        <w:rPr>
          <w:rFonts w:cs="Arial"/>
          <w:color w:val="000000"/>
        </w:rPr>
        <w:t xml:space="preserve"> maximum </w:t>
      </w:r>
      <w:r w:rsidRPr="00FD083D">
        <w:rPr>
          <w:rFonts w:cs="Arial"/>
          <w:color w:val="000000"/>
        </w:rPr>
        <w:t xml:space="preserve">amount of Levy funds </w:t>
      </w:r>
      <w:r w:rsidRPr="007B6693">
        <w:rPr>
          <w:rFonts w:cs="Arial"/>
          <w:color w:val="000000"/>
        </w:rPr>
        <w:t>that</w:t>
      </w:r>
      <w:r w:rsidRPr="00FD083D">
        <w:rPr>
          <w:rFonts w:cs="Arial"/>
          <w:color w:val="000000"/>
        </w:rPr>
        <w:t xml:space="preserve"> can be used for</w:t>
      </w:r>
      <w:r w:rsidRPr="007B6693">
        <w:rPr>
          <w:rFonts w:cs="Arial"/>
          <w:color w:val="000000"/>
        </w:rPr>
        <w:t xml:space="preserve"> the off the job training and assessment for each apprenticeship. </w:t>
      </w:r>
    </w:p>
    <w:p w14:paraId="5B1A69D5" w14:textId="77777777" w:rsidR="007B6693" w:rsidRPr="00FD083D" w:rsidRDefault="007B6693" w:rsidP="007B6693">
      <w:pPr>
        <w:autoSpaceDE w:val="0"/>
        <w:autoSpaceDN w:val="0"/>
        <w:adjustRightInd w:val="0"/>
        <w:spacing w:after="0" w:line="240" w:lineRule="auto"/>
        <w:rPr>
          <w:rFonts w:cs="Arial"/>
          <w:color w:val="000000"/>
        </w:rPr>
      </w:pPr>
    </w:p>
    <w:p w14:paraId="1F5AF34A" w14:textId="77777777" w:rsidR="007B6693" w:rsidRDefault="007B6693" w:rsidP="007B6693">
      <w:pPr>
        <w:autoSpaceDE w:val="0"/>
        <w:autoSpaceDN w:val="0"/>
        <w:adjustRightInd w:val="0"/>
        <w:spacing w:after="0" w:line="240" w:lineRule="auto"/>
        <w:rPr>
          <w:rFonts w:cs="Arial"/>
          <w:color w:val="000000"/>
        </w:rPr>
      </w:pPr>
      <w:r w:rsidRPr="00FD083D">
        <w:rPr>
          <w:rFonts w:cs="Arial"/>
          <w:color w:val="000000"/>
        </w:rPr>
        <w:t>The funding band takes into account the length, leve</w:t>
      </w:r>
      <w:r w:rsidR="009E2B86">
        <w:rPr>
          <w:rFonts w:cs="Arial"/>
          <w:color w:val="000000"/>
        </w:rPr>
        <w:t>l and nature of training for each</w:t>
      </w:r>
      <w:r w:rsidRPr="00FD083D">
        <w:rPr>
          <w:rFonts w:cs="Arial"/>
          <w:color w:val="000000"/>
        </w:rPr>
        <w:t xml:space="preserve"> apprenticeship standard.</w:t>
      </w:r>
    </w:p>
    <w:p w14:paraId="7F341F5E" w14:textId="77777777" w:rsidR="009478BD" w:rsidRDefault="009478BD" w:rsidP="007B6693">
      <w:pPr>
        <w:autoSpaceDE w:val="0"/>
        <w:autoSpaceDN w:val="0"/>
        <w:adjustRightInd w:val="0"/>
        <w:spacing w:after="0" w:line="240" w:lineRule="auto"/>
        <w:rPr>
          <w:rFonts w:cs="Arial"/>
          <w:color w:val="000000"/>
        </w:rPr>
      </w:pPr>
    </w:p>
    <w:p w14:paraId="0DA44FEA" w14:textId="083D0FE1" w:rsidR="009478BD" w:rsidRPr="00FD083D" w:rsidRDefault="009478BD" w:rsidP="007B6693">
      <w:pPr>
        <w:autoSpaceDE w:val="0"/>
        <w:autoSpaceDN w:val="0"/>
        <w:adjustRightInd w:val="0"/>
        <w:spacing w:after="0" w:line="240" w:lineRule="auto"/>
        <w:rPr>
          <w:rFonts w:cs="Arial"/>
          <w:color w:val="000000"/>
        </w:rPr>
      </w:pPr>
      <w:r>
        <w:rPr>
          <w:rFonts w:cs="Arial"/>
          <w:color w:val="000000"/>
        </w:rPr>
        <w:t xml:space="preserve">A training provider may charge a price in excess of the funding band, in which case the department would need to pay the difference between the funding band maximum and the total negotiated price.  In most </w:t>
      </w:r>
      <w:r w:rsidR="000C3345">
        <w:rPr>
          <w:rFonts w:cs="Arial"/>
          <w:color w:val="000000"/>
        </w:rPr>
        <w:t>cases,</w:t>
      </w:r>
      <w:r>
        <w:rPr>
          <w:rFonts w:cs="Arial"/>
          <w:color w:val="000000"/>
        </w:rPr>
        <w:t xml:space="preserve"> it is unlikely that this will happen.</w:t>
      </w:r>
    </w:p>
    <w:p w14:paraId="739A73BC" w14:textId="77777777" w:rsidR="007B6693" w:rsidRPr="007B6693" w:rsidRDefault="007B6693" w:rsidP="007B6693">
      <w:pPr>
        <w:autoSpaceDE w:val="0"/>
        <w:autoSpaceDN w:val="0"/>
        <w:adjustRightInd w:val="0"/>
        <w:spacing w:after="0" w:line="240" w:lineRule="auto"/>
        <w:rPr>
          <w:rFonts w:cs="Arial"/>
          <w:color w:val="000000"/>
        </w:rPr>
      </w:pPr>
    </w:p>
    <w:p w14:paraId="0756E830" w14:textId="77777777" w:rsidR="00D3113A" w:rsidRPr="009478BD" w:rsidRDefault="00261C9A" w:rsidP="009478BD">
      <w:pPr>
        <w:autoSpaceDE w:val="0"/>
        <w:autoSpaceDN w:val="0"/>
        <w:adjustRightInd w:val="0"/>
        <w:spacing w:after="0" w:line="240" w:lineRule="auto"/>
        <w:rPr>
          <w:rFonts w:cs="Arial"/>
          <w:color w:val="000000"/>
        </w:rPr>
      </w:pPr>
      <w:r w:rsidRPr="00FD083D">
        <w:rPr>
          <w:rFonts w:cs="Arial"/>
          <w:color w:val="000000"/>
        </w:rPr>
        <w:t>A full list of funding bands can be</w:t>
      </w:r>
      <w:r w:rsidR="00BB000B">
        <w:rPr>
          <w:rFonts w:cs="Arial"/>
          <w:color w:val="000000"/>
        </w:rPr>
        <w:t xml:space="preserve"> found at </w:t>
      </w:r>
      <w:hyperlink r:id="rId18" w:history="1">
        <w:r w:rsidR="00706F11">
          <w:rPr>
            <w:rStyle w:val="Hyperlink"/>
            <w:rFonts w:cs="Arial"/>
          </w:rPr>
          <w:t>Apprenticeship Funding Bands</w:t>
        </w:r>
      </w:hyperlink>
      <w:r w:rsidR="00706F11">
        <w:rPr>
          <w:rFonts w:cs="Arial"/>
          <w:color w:val="000000"/>
        </w:rPr>
        <w:t xml:space="preserve"> </w:t>
      </w:r>
    </w:p>
    <w:p w14:paraId="2C163AB4" w14:textId="77777777" w:rsidR="00517185" w:rsidRDefault="00517185" w:rsidP="00227821">
      <w:pPr>
        <w:pStyle w:val="Default"/>
        <w:rPr>
          <w:rFonts w:asciiTheme="minorHAnsi" w:hAnsiTheme="minorHAnsi" w:cs="Arial"/>
          <w:b/>
          <w:sz w:val="22"/>
          <w:szCs w:val="22"/>
        </w:rPr>
      </w:pPr>
    </w:p>
    <w:p w14:paraId="6BD6C6E2" w14:textId="77777777" w:rsidR="00274B24" w:rsidRDefault="00274B24" w:rsidP="00227821">
      <w:pPr>
        <w:pStyle w:val="Default"/>
        <w:rPr>
          <w:rFonts w:asciiTheme="minorHAnsi" w:hAnsiTheme="minorHAnsi" w:cs="Arial"/>
          <w:b/>
          <w:sz w:val="22"/>
          <w:szCs w:val="22"/>
        </w:rPr>
      </w:pPr>
      <w:r>
        <w:rPr>
          <w:rFonts w:asciiTheme="minorHAnsi" w:hAnsiTheme="minorHAnsi" w:cs="Arial"/>
          <w:b/>
          <w:sz w:val="22"/>
          <w:szCs w:val="22"/>
        </w:rPr>
        <w:t xml:space="preserve">Additional Funding </w:t>
      </w:r>
    </w:p>
    <w:p w14:paraId="2998AE7C" w14:textId="77777777" w:rsidR="00274B24" w:rsidRDefault="00274B24" w:rsidP="00227821">
      <w:pPr>
        <w:pStyle w:val="Default"/>
        <w:rPr>
          <w:rFonts w:asciiTheme="minorHAnsi" w:hAnsiTheme="minorHAnsi" w:cs="Arial"/>
          <w:b/>
          <w:sz w:val="22"/>
          <w:szCs w:val="22"/>
        </w:rPr>
      </w:pPr>
    </w:p>
    <w:p w14:paraId="616A918D" w14:textId="77777777" w:rsidR="00274B24" w:rsidRDefault="00274B24" w:rsidP="00274B24">
      <w:r>
        <w:t xml:space="preserve">In recognition that there are some additional costs to training younger apprentices, particularly around pastoral care and supervision, government funding is available to employers who take on apprentices through the Apprenticeship Levy, who are 16-18 years at the start of their apprenticeship.  Funding is also available for 19- 24 year olds who have an Education and Health Care plan. </w:t>
      </w:r>
    </w:p>
    <w:p w14:paraId="505ECB81" w14:textId="77777777" w:rsidR="00274B24" w:rsidRDefault="00274B24" w:rsidP="00274B24">
      <w:r>
        <w:t xml:space="preserve">A payment of £1,000 will be paid to the relevant department in two equal instalments at 3 months and 12 months. These payments are made in to the relevant department/school bank account from the training provider and come direct from the government, rather than via DAS. </w:t>
      </w:r>
    </w:p>
    <w:p w14:paraId="5FB1E250" w14:textId="77777777" w:rsidR="00274B24" w:rsidRDefault="00274B24" w:rsidP="00227821">
      <w:pPr>
        <w:pStyle w:val="Default"/>
        <w:rPr>
          <w:rFonts w:asciiTheme="minorHAnsi" w:hAnsiTheme="minorHAnsi" w:cs="Arial"/>
          <w:b/>
          <w:sz w:val="22"/>
          <w:szCs w:val="22"/>
        </w:rPr>
      </w:pPr>
    </w:p>
    <w:p w14:paraId="4643F7B8" w14:textId="77777777" w:rsidR="00274B24" w:rsidRDefault="00274B24" w:rsidP="00227821">
      <w:pPr>
        <w:pStyle w:val="Default"/>
        <w:rPr>
          <w:rFonts w:asciiTheme="minorHAnsi" w:hAnsiTheme="minorHAnsi" w:cs="Arial"/>
          <w:b/>
          <w:sz w:val="22"/>
          <w:szCs w:val="22"/>
        </w:rPr>
      </w:pPr>
    </w:p>
    <w:p w14:paraId="388333D2" w14:textId="77777777" w:rsidR="0014390F" w:rsidRPr="00FD083D" w:rsidRDefault="00F50FAF" w:rsidP="00227821">
      <w:pPr>
        <w:pStyle w:val="Default"/>
        <w:rPr>
          <w:rFonts w:asciiTheme="minorHAnsi" w:hAnsiTheme="minorHAnsi" w:cs="Arial"/>
          <w:sz w:val="22"/>
          <w:szCs w:val="22"/>
        </w:rPr>
      </w:pPr>
      <w:r>
        <w:rPr>
          <w:rFonts w:asciiTheme="minorHAnsi" w:hAnsiTheme="minorHAnsi" w:cs="Arial"/>
          <w:b/>
          <w:sz w:val="22"/>
          <w:szCs w:val="22"/>
        </w:rPr>
        <w:t xml:space="preserve">1.3 </w:t>
      </w:r>
      <w:r w:rsidR="00AE422A" w:rsidRPr="00FD083D">
        <w:rPr>
          <w:rFonts w:asciiTheme="minorHAnsi" w:hAnsiTheme="minorHAnsi" w:cs="Arial"/>
          <w:b/>
          <w:sz w:val="22"/>
          <w:szCs w:val="22"/>
        </w:rPr>
        <w:t>B</w:t>
      </w:r>
      <w:r w:rsidR="0014390F" w:rsidRPr="00FD083D">
        <w:rPr>
          <w:rFonts w:asciiTheme="minorHAnsi" w:hAnsiTheme="minorHAnsi" w:cs="Arial"/>
          <w:b/>
          <w:sz w:val="22"/>
          <w:szCs w:val="22"/>
        </w:rPr>
        <w:t xml:space="preserve">enefits </w:t>
      </w:r>
      <w:r w:rsidR="00AF61F3" w:rsidRPr="00FD083D">
        <w:rPr>
          <w:rFonts w:asciiTheme="minorHAnsi" w:hAnsiTheme="minorHAnsi" w:cs="Arial"/>
          <w:b/>
          <w:sz w:val="22"/>
          <w:szCs w:val="22"/>
        </w:rPr>
        <w:t xml:space="preserve">of hiring an apprentice </w:t>
      </w:r>
    </w:p>
    <w:p w14:paraId="1C67E14C" w14:textId="77777777" w:rsidR="00456395" w:rsidRPr="00FD083D" w:rsidRDefault="00456395" w:rsidP="00456395">
      <w:pPr>
        <w:pStyle w:val="Default"/>
        <w:rPr>
          <w:rFonts w:asciiTheme="minorHAnsi" w:hAnsiTheme="minorHAnsi" w:cs="Arial"/>
          <w:b/>
          <w:sz w:val="22"/>
          <w:szCs w:val="22"/>
        </w:rPr>
      </w:pPr>
    </w:p>
    <w:p w14:paraId="583AEA90" w14:textId="77777777" w:rsidR="00261C9A" w:rsidRDefault="00261C9A" w:rsidP="00A820EA">
      <w:pPr>
        <w:pStyle w:val="Default"/>
        <w:numPr>
          <w:ilvl w:val="0"/>
          <w:numId w:val="10"/>
        </w:numPr>
        <w:rPr>
          <w:rFonts w:asciiTheme="minorHAnsi" w:hAnsiTheme="minorHAnsi" w:cs="Arial"/>
          <w:sz w:val="22"/>
          <w:szCs w:val="22"/>
        </w:rPr>
      </w:pPr>
      <w:r w:rsidRPr="00FD083D">
        <w:rPr>
          <w:rFonts w:asciiTheme="minorHAnsi" w:hAnsiTheme="minorHAnsi" w:cs="Arial"/>
          <w:sz w:val="22"/>
          <w:szCs w:val="22"/>
        </w:rPr>
        <w:t>Apprenticeships have a central role in enabling the University to develop and retain its talent, especially where recruitment is difficult in increasingly competitive markets.</w:t>
      </w:r>
    </w:p>
    <w:p w14:paraId="67457ADD" w14:textId="77777777" w:rsidR="00FF6702" w:rsidRDefault="00FF6702" w:rsidP="00FF6702">
      <w:pPr>
        <w:pStyle w:val="Default"/>
        <w:rPr>
          <w:rFonts w:asciiTheme="minorHAnsi" w:hAnsiTheme="minorHAnsi" w:cs="Arial"/>
          <w:sz w:val="22"/>
          <w:szCs w:val="22"/>
        </w:rPr>
      </w:pPr>
    </w:p>
    <w:p w14:paraId="6F876758" w14:textId="77777777" w:rsidR="00F71D76" w:rsidRPr="00FF6702" w:rsidRDefault="00F71D76" w:rsidP="00A820EA">
      <w:pPr>
        <w:pStyle w:val="Default"/>
        <w:numPr>
          <w:ilvl w:val="0"/>
          <w:numId w:val="10"/>
        </w:numPr>
        <w:rPr>
          <w:rFonts w:asciiTheme="minorHAnsi" w:hAnsiTheme="minorHAnsi" w:cs="Arial"/>
          <w:sz w:val="22"/>
          <w:szCs w:val="22"/>
        </w:rPr>
      </w:pPr>
      <w:r w:rsidRPr="00FF6702">
        <w:rPr>
          <w:rFonts w:asciiTheme="minorHAnsi" w:hAnsiTheme="minorHAnsi"/>
          <w:sz w:val="22"/>
          <w:szCs w:val="22"/>
          <w:lang w:val="en"/>
        </w:rPr>
        <w:t>Apprenticeships can support the development of new skills for both new and existing staff and help institutions with staff succession planning.</w:t>
      </w:r>
    </w:p>
    <w:p w14:paraId="38948CDC" w14:textId="77777777" w:rsidR="00261C9A" w:rsidRPr="00FD083D" w:rsidRDefault="00261C9A" w:rsidP="00261C9A">
      <w:pPr>
        <w:pStyle w:val="Default"/>
        <w:rPr>
          <w:rFonts w:asciiTheme="minorHAnsi" w:hAnsiTheme="minorHAnsi" w:cs="Arial"/>
          <w:sz w:val="22"/>
          <w:szCs w:val="22"/>
        </w:rPr>
      </w:pPr>
    </w:p>
    <w:p w14:paraId="35ECB15C" w14:textId="77777777" w:rsidR="00261C9A" w:rsidRPr="00FD083D" w:rsidRDefault="00261C9A" w:rsidP="00A820EA">
      <w:pPr>
        <w:pStyle w:val="Default"/>
        <w:numPr>
          <w:ilvl w:val="0"/>
          <w:numId w:val="10"/>
        </w:numPr>
        <w:rPr>
          <w:rFonts w:asciiTheme="minorHAnsi" w:hAnsiTheme="minorHAnsi" w:cs="Arial"/>
          <w:sz w:val="22"/>
          <w:szCs w:val="22"/>
        </w:rPr>
      </w:pPr>
      <w:r w:rsidRPr="00FD083D">
        <w:rPr>
          <w:rFonts w:asciiTheme="minorHAnsi" w:hAnsiTheme="minorHAnsi" w:cs="Arial"/>
          <w:sz w:val="22"/>
          <w:szCs w:val="22"/>
        </w:rPr>
        <w:t>Training and development, including apprenticeships, contributes to a motivated, skilled and qualified workforce, and increased productivity.</w:t>
      </w:r>
    </w:p>
    <w:p w14:paraId="545CDD4E" w14:textId="77777777" w:rsidR="00261C9A" w:rsidRPr="00FD083D" w:rsidRDefault="00261C9A" w:rsidP="00261C9A">
      <w:pPr>
        <w:pStyle w:val="Default"/>
        <w:rPr>
          <w:rFonts w:asciiTheme="minorHAnsi" w:hAnsiTheme="minorHAnsi" w:cs="Arial"/>
          <w:sz w:val="22"/>
          <w:szCs w:val="22"/>
        </w:rPr>
      </w:pPr>
    </w:p>
    <w:p w14:paraId="09A2CCBC" w14:textId="77777777" w:rsidR="00261C9A" w:rsidRPr="00FD083D" w:rsidRDefault="009478BD" w:rsidP="00A820EA">
      <w:pPr>
        <w:pStyle w:val="Default"/>
        <w:numPr>
          <w:ilvl w:val="0"/>
          <w:numId w:val="10"/>
        </w:numPr>
        <w:rPr>
          <w:rFonts w:asciiTheme="minorHAnsi" w:hAnsiTheme="minorHAnsi" w:cs="Arial"/>
          <w:sz w:val="22"/>
          <w:szCs w:val="22"/>
        </w:rPr>
      </w:pPr>
      <w:r>
        <w:rPr>
          <w:rFonts w:asciiTheme="minorHAnsi" w:hAnsiTheme="minorHAnsi" w:cs="Arial"/>
          <w:sz w:val="22"/>
          <w:szCs w:val="22"/>
        </w:rPr>
        <w:t>The Levy</w:t>
      </w:r>
      <w:r w:rsidR="00261C9A" w:rsidRPr="00FD083D">
        <w:rPr>
          <w:rFonts w:asciiTheme="minorHAnsi" w:hAnsiTheme="minorHAnsi" w:cs="Arial"/>
          <w:sz w:val="22"/>
          <w:szCs w:val="22"/>
        </w:rPr>
        <w:t xml:space="preserve"> enable</w:t>
      </w:r>
      <w:r>
        <w:rPr>
          <w:rFonts w:asciiTheme="minorHAnsi" w:hAnsiTheme="minorHAnsi" w:cs="Arial"/>
          <w:sz w:val="22"/>
          <w:szCs w:val="22"/>
        </w:rPr>
        <w:t>s</w:t>
      </w:r>
      <w:r w:rsidR="00261C9A" w:rsidRPr="00FD083D">
        <w:rPr>
          <w:rFonts w:asciiTheme="minorHAnsi" w:hAnsiTheme="minorHAnsi" w:cs="Arial"/>
          <w:sz w:val="22"/>
          <w:szCs w:val="22"/>
        </w:rPr>
        <w:t xml:space="preserve"> the University to increase training opportunities for staff without increased costs, and at the same time, raise the qualifications profile of staff.</w:t>
      </w:r>
    </w:p>
    <w:p w14:paraId="45950224" w14:textId="77777777" w:rsidR="00261C9A" w:rsidRPr="00FD083D" w:rsidRDefault="00261C9A" w:rsidP="00261C9A">
      <w:pPr>
        <w:pStyle w:val="Default"/>
        <w:rPr>
          <w:rFonts w:asciiTheme="minorHAnsi" w:hAnsiTheme="minorHAnsi" w:cs="Arial"/>
          <w:sz w:val="22"/>
          <w:szCs w:val="22"/>
        </w:rPr>
      </w:pPr>
    </w:p>
    <w:p w14:paraId="0080019D" w14:textId="77777777" w:rsidR="00261C9A" w:rsidRPr="00FD083D" w:rsidRDefault="00261C9A" w:rsidP="00A820EA">
      <w:pPr>
        <w:pStyle w:val="Default"/>
        <w:numPr>
          <w:ilvl w:val="0"/>
          <w:numId w:val="10"/>
        </w:numPr>
        <w:rPr>
          <w:rFonts w:asciiTheme="minorHAnsi" w:hAnsiTheme="minorHAnsi" w:cs="Arial"/>
          <w:sz w:val="22"/>
          <w:szCs w:val="22"/>
        </w:rPr>
      </w:pPr>
      <w:r w:rsidRPr="00FD083D">
        <w:rPr>
          <w:rFonts w:asciiTheme="minorHAnsi" w:hAnsiTheme="minorHAnsi" w:cs="Arial"/>
          <w:sz w:val="22"/>
          <w:szCs w:val="22"/>
        </w:rPr>
        <w:t>Apprenticeships have the potential to improve staff perceptions of career development and progression, where scores from staff surveys can be low.</w:t>
      </w:r>
    </w:p>
    <w:p w14:paraId="49CA920A" w14:textId="77777777" w:rsidR="00261C9A" w:rsidRPr="00FD083D" w:rsidRDefault="00261C9A" w:rsidP="00261C9A">
      <w:pPr>
        <w:pStyle w:val="Default"/>
        <w:rPr>
          <w:rFonts w:asciiTheme="minorHAnsi" w:hAnsiTheme="minorHAnsi" w:cs="Arial"/>
          <w:sz w:val="22"/>
          <w:szCs w:val="22"/>
        </w:rPr>
      </w:pPr>
    </w:p>
    <w:p w14:paraId="236E76A6" w14:textId="6529A1E3" w:rsidR="00C6551B" w:rsidRPr="009B7A41" w:rsidRDefault="00261C9A" w:rsidP="00C24331">
      <w:pPr>
        <w:pStyle w:val="Default"/>
        <w:numPr>
          <w:ilvl w:val="0"/>
          <w:numId w:val="10"/>
        </w:numPr>
        <w:rPr>
          <w:rFonts w:asciiTheme="minorHAnsi" w:hAnsiTheme="minorHAnsi" w:cs="Arial"/>
          <w:sz w:val="22"/>
          <w:szCs w:val="22"/>
        </w:rPr>
      </w:pPr>
      <w:r w:rsidRPr="00FD083D">
        <w:rPr>
          <w:rFonts w:asciiTheme="minorHAnsi" w:hAnsiTheme="minorHAnsi" w:cs="Arial"/>
          <w:sz w:val="22"/>
          <w:szCs w:val="22"/>
        </w:rPr>
        <w:t>Better talent management and retention reduces recruitment costs, reduces unnecessary turnover and retains expertise in the University.</w:t>
      </w:r>
    </w:p>
    <w:p w14:paraId="3AC43E7E" w14:textId="77777777" w:rsidR="00541FA4" w:rsidRPr="000C3345" w:rsidRDefault="00541FA4" w:rsidP="00541FA4">
      <w:pPr>
        <w:pStyle w:val="NormalWeb"/>
        <w:spacing w:after="0"/>
        <w:rPr>
          <w:rFonts w:ascii="Calibri" w:eastAsia="+mn-ea" w:hAnsi="Calibri" w:cs="Arial"/>
          <w:kern w:val="24"/>
          <w:sz w:val="22"/>
          <w:szCs w:val="22"/>
        </w:rPr>
      </w:pPr>
      <w:r w:rsidRPr="000C3345">
        <w:rPr>
          <w:rFonts w:ascii="Calibri" w:eastAsia="+mn-ea" w:hAnsi="Calibri" w:cs="Arial"/>
          <w:kern w:val="24"/>
          <w:sz w:val="22"/>
          <w:szCs w:val="22"/>
        </w:rPr>
        <w:t>How can PPD support you?</w:t>
      </w:r>
    </w:p>
    <w:p w14:paraId="159E4822" w14:textId="43EFD986" w:rsidR="00541FA4" w:rsidRDefault="00541FA4" w:rsidP="00541FA4">
      <w:pPr>
        <w:pStyle w:val="Default"/>
        <w:rPr>
          <w:rFonts w:asciiTheme="minorHAnsi" w:hAnsiTheme="minorHAnsi" w:cs="Arial"/>
          <w:sz w:val="22"/>
          <w:szCs w:val="22"/>
        </w:rPr>
      </w:pPr>
      <w:r>
        <w:rPr>
          <w:rFonts w:asciiTheme="minorHAnsi" w:hAnsiTheme="minorHAnsi" w:cs="Arial"/>
          <w:sz w:val="22"/>
          <w:szCs w:val="22"/>
        </w:rPr>
        <w:t xml:space="preserve">Apprenticeships for staff and management of the University apprenticeship levy are overseen by the Apprenticeship </w:t>
      </w:r>
      <w:r w:rsidR="000C3345">
        <w:rPr>
          <w:rFonts w:asciiTheme="minorHAnsi" w:hAnsiTheme="minorHAnsi" w:cs="Arial"/>
          <w:sz w:val="22"/>
          <w:szCs w:val="22"/>
        </w:rPr>
        <w:t>Team, which</w:t>
      </w:r>
      <w:r>
        <w:rPr>
          <w:rFonts w:asciiTheme="minorHAnsi" w:hAnsiTheme="minorHAnsi" w:cs="Arial"/>
          <w:sz w:val="22"/>
          <w:szCs w:val="22"/>
        </w:rPr>
        <w:t xml:space="preserve"> is based in PPD (Personal and Professional Development).  </w:t>
      </w:r>
    </w:p>
    <w:p w14:paraId="74420A74" w14:textId="77777777" w:rsidR="00541FA4" w:rsidRDefault="00541FA4" w:rsidP="00541FA4">
      <w:pPr>
        <w:pStyle w:val="Default"/>
        <w:rPr>
          <w:rFonts w:asciiTheme="minorHAnsi" w:hAnsiTheme="minorHAnsi" w:cs="Arial"/>
          <w:sz w:val="22"/>
          <w:szCs w:val="22"/>
        </w:rPr>
      </w:pPr>
    </w:p>
    <w:p w14:paraId="2497F6A2" w14:textId="77777777" w:rsidR="00541FA4" w:rsidRDefault="00541FA4" w:rsidP="00541FA4">
      <w:pPr>
        <w:pStyle w:val="Default"/>
        <w:numPr>
          <w:ilvl w:val="0"/>
          <w:numId w:val="30"/>
        </w:numPr>
        <w:rPr>
          <w:rFonts w:asciiTheme="minorHAnsi" w:hAnsiTheme="minorHAnsi" w:cs="Arial"/>
          <w:sz w:val="22"/>
          <w:szCs w:val="22"/>
        </w:rPr>
      </w:pPr>
      <w:r>
        <w:rPr>
          <w:rFonts w:asciiTheme="minorHAnsi" w:hAnsiTheme="minorHAnsi" w:cs="Arial"/>
          <w:sz w:val="22"/>
          <w:szCs w:val="22"/>
        </w:rPr>
        <w:t xml:space="preserve">Arrange regular apprenticeship information events </w:t>
      </w:r>
    </w:p>
    <w:p w14:paraId="74DD6D4E" w14:textId="77777777" w:rsidR="00541FA4" w:rsidRDefault="00541FA4" w:rsidP="00541FA4">
      <w:pPr>
        <w:pStyle w:val="Default"/>
        <w:numPr>
          <w:ilvl w:val="0"/>
          <w:numId w:val="30"/>
        </w:numPr>
        <w:rPr>
          <w:rFonts w:asciiTheme="minorHAnsi" w:hAnsiTheme="minorHAnsi" w:cs="Arial"/>
          <w:sz w:val="22"/>
          <w:szCs w:val="22"/>
        </w:rPr>
      </w:pPr>
      <w:r>
        <w:rPr>
          <w:rFonts w:asciiTheme="minorHAnsi" w:hAnsiTheme="minorHAnsi" w:cs="Arial"/>
          <w:sz w:val="22"/>
          <w:szCs w:val="22"/>
        </w:rPr>
        <w:t>Coordinate specific apprenticeship cohorts</w:t>
      </w:r>
    </w:p>
    <w:p w14:paraId="6DB73BF9" w14:textId="41690493" w:rsidR="00541FA4" w:rsidRDefault="00541FA4" w:rsidP="00541FA4">
      <w:pPr>
        <w:pStyle w:val="Default"/>
        <w:numPr>
          <w:ilvl w:val="0"/>
          <w:numId w:val="30"/>
        </w:numPr>
        <w:rPr>
          <w:rFonts w:asciiTheme="minorHAnsi" w:hAnsiTheme="minorHAnsi" w:cs="Arial"/>
          <w:sz w:val="22"/>
          <w:szCs w:val="22"/>
        </w:rPr>
      </w:pPr>
      <w:r>
        <w:rPr>
          <w:rFonts w:asciiTheme="minorHAnsi" w:hAnsiTheme="minorHAnsi" w:cs="Arial"/>
          <w:sz w:val="22"/>
          <w:szCs w:val="22"/>
        </w:rPr>
        <w:t xml:space="preserve">Liaise with Schools and other University institutions to promote apprenticeships for </w:t>
      </w:r>
      <w:r w:rsidR="006C0891">
        <w:rPr>
          <w:rFonts w:asciiTheme="minorHAnsi" w:hAnsiTheme="minorHAnsi" w:cs="Arial"/>
          <w:sz w:val="22"/>
          <w:szCs w:val="22"/>
        </w:rPr>
        <w:t xml:space="preserve">individual </w:t>
      </w:r>
      <w:r>
        <w:rPr>
          <w:rFonts w:asciiTheme="minorHAnsi" w:hAnsiTheme="minorHAnsi" w:cs="Arial"/>
          <w:sz w:val="22"/>
          <w:szCs w:val="22"/>
        </w:rPr>
        <w:t xml:space="preserve">staff development and support workforce planning; </w:t>
      </w:r>
    </w:p>
    <w:p w14:paraId="2984BC5D" w14:textId="77777777" w:rsidR="00541FA4" w:rsidRDefault="00541FA4" w:rsidP="00541FA4">
      <w:pPr>
        <w:pStyle w:val="Default"/>
        <w:numPr>
          <w:ilvl w:val="0"/>
          <w:numId w:val="30"/>
        </w:numPr>
        <w:rPr>
          <w:rFonts w:asciiTheme="minorHAnsi" w:hAnsiTheme="minorHAnsi" w:cs="Arial"/>
          <w:sz w:val="22"/>
          <w:szCs w:val="22"/>
        </w:rPr>
      </w:pPr>
      <w:r>
        <w:rPr>
          <w:rFonts w:asciiTheme="minorHAnsi" w:hAnsiTheme="minorHAnsi" w:cs="Arial"/>
          <w:sz w:val="22"/>
          <w:szCs w:val="22"/>
        </w:rPr>
        <w:t xml:space="preserve">Provide advice on selection of apprenticeships and training providers </w:t>
      </w:r>
    </w:p>
    <w:p w14:paraId="643B0DD4" w14:textId="77777777" w:rsidR="00541FA4" w:rsidRDefault="00541FA4" w:rsidP="00541FA4">
      <w:pPr>
        <w:pStyle w:val="Default"/>
        <w:numPr>
          <w:ilvl w:val="0"/>
          <w:numId w:val="30"/>
        </w:numPr>
        <w:rPr>
          <w:rFonts w:asciiTheme="minorHAnsi" w:hAnsiTheme="minorHAnsi" w:cs="Arial"/>
          <w:sz w:val="22"/>
          <w:szCs w:val="22"/>
        </w:rPr>
      </w:pPr>
      <w:r>
        <w:rPr>
          <w:rFonts w:asciiTheme="minorHAnsi" w:hAnsiTheme="minorHAnsi" w:cs="Arial"/>
          <w:sz w:val="22"/>
          <w:szCs w:val="22"/>
        </w:rPr>
        <w:t>Management of the University Apprenticeship Levy and Digital Apprenticeship Service (DAS)</w:t>
      </w:r>
    </w:p>
    <w:p w14:paraId="488E7A3F" w14:textId="156FD612" w:rsidR="00541FA4" w:rsidRDefault="00541FA4" w:rsidP="00541FA4">
      <w:pPr>
        <w:pStyle w:val="Default"/>
        <w:numPr>
          <w:ilvl w:val="0"/>
          <w:numId w:val="30"/>
        </w:numPr>
        <w:rPr>
          <w:rFonts w:asciiTheme="minorHAnsi" w:hAnsiTheme="minorHAnsi" w:cs="Arial"/>
          <w:sz w:val="22"/>
          <w:szCs w:val="22"/>
        </w:rPr>
      </w:pPr>
      <w:r>
        <w:rPr>
          <w:rFonts w:asciiTheme="minorHAnsi" w:hAnsiTheme="minorHAnsi" w:cs="Arial"/>
          <w:sz w:val="22"/>
          <w:szCs w:val="22"/>
        </w:rPr>
        <w:t>Apprenticeship Managers Network meetin</w:t>
      </w:r>
      <w:r w:rsidR="00912508">
        <w:rPr>
          <w:rFonts w:asciiTheme="minorHAnsi" w:hAnsiTheme="minorHAnsi" w:cs="Arial"/>
          <w:sz w:val="22"/>
          <w:szCs w:val="22"/>
        </w:rPr>
        <w:t xml:space="preserve">gs held on a quarterly basis </w:t>
      </w:r>
    </w:p>
    <w:p w14:paraId="1CF4A2DF" w14:textId="77777777" w:rsidR="00541FA4" w:rsidRDefault="00541FA4" w:rsidP="00541FA4">
      <w:pPr>
        <w:pStyle w:val="Default"/>
        <w:numPr>
          <w:ilvl w:val="0"/>
          <w:numId w:val="30"/>
        </w:numPr>
        <w:rPr>
          <w:rFonts w:asciiTheme="minorHAnsi" w:hAnsiTheme="minorHAnsi" w:cs="Arial"/>
          <w:sz w:val="22"/>
          <w:szCs w:val="22"/>
        </w:rPr>
      </w:pPr>
      <w:r>
        <w:rPr>
          <w:rFonts w:asciiTheme="minorHAnsi" w:hAnsiTheme="minorHAnsi" w:cs="Arial"/>
          <w:sz w:val="22"/>
          <w:szCs w:val="22"/>
        </w:rPr>
        <w:t xml:space="preserve">Regular promotion of apprenticeships through University webpages, HR and PPD Bulletins, Yammer, relevant Communities of Practice, apprenticeship contact list </w:t>
      </w:r>
    </w:p>
    <w:p w14:paraId="701912A3" w14:textId="77777777" w:rsidR="00541FA4" w:rsidRDefault="00541FA4" w:rsidP="00541FA4">
      <w:pPr>
        <w:pStyle w:val="Default"/>
        <w:numPr>
          <w:ilvl w:val="0"/>
          <w:numId w:val="30"/>
        </w:numPr>
        <w:rPr>
          <w:rFonts w:asciiTheme="minorHAnsi" w:hAnsiTheme="minorHAnsi" w:cs="Arial"/>
          <w:sz w:val="22"/>
          <w:szCs w:val="22"/>
        </w:rPr>
      </w:pPr>
      <w:r>
        <w:rPr>
          <w:rFonts w:asciiTheme="minorHAnsi" w:hAnsiTheme="minorHAnsi" w:cs="Arial"/>
          <w:sz w:val="22"/>
          <w:szCs w:val="22"/>
        </w:rPr>
        <w:t>Approve apprenticeship training providers complying with University procurement requirements</w:t>
      </w:r>
    </w:p>
    <w:p w14:paraId="0CECD7F3" w14:textId="77777777" w:rsidR="00541FA4" w:rsidRDefault="00541FA4" w:rsidP="00541FA4">
      <w:pPr>
        <w:pStyle w:val="Default"/>
        <w:numPr>
          <w:ilvl w:val="0"/>
          <w:numId w:val="30"/>
        </w:numPr>
        <w:rPr>
          <w:rFonts w:asciiTheme="minorHAnsi" w:hAnsiTheme="minorHAnsi" w:cs="Arial"/>
          <w:sz w:val="22"/>
          <w:szCs w:val="22"/>
        </w:rPr>
      </w:pPr>
      <w:r>
        <w:rPr>
          <w:rFonts w:asciiTheme="minorHAnsi" w:hAnsiTheme="minorHAnsi" w:cs="Arial"/>
          <w:sz w:val="22"/>
          <w:szCs w:val="22"/>
        </w:rPr>
        <w:lastRenderedPageBreak/>
        <w:t xml:space="preserve">Monitor training providers through regular meetings and monthly reports </w:t>
      </w:r>
    </w:p>
    <w:p w14:paraId="75254BEF" w14:textId="77777777" w:rsidR="00541FA4" w:rsidRDefault="00541FA4" w:rsidP="00541FA4">
      <w:pPr>
        <w:pStyle w:val="Default"/>
        <w:numPr>
          <w:ilvl w:val="0"/>
          <w:numId w:val="30"/>
        </w:numPr>
        <w:rPr>
          <w:rFonts w:asciiTheme="minorHAnsi" w:hAnsiTheme="minorHAnsi" w:cs="Arial"/>
          <w:sz w:val="22"/>
          <w:szCs w:val="22"/>
        </w:rPr>
      </w:pPr>
      <w:r>
        <w:rPr>
          <w:rFonts w:asciiTheme="minorHAnsi" w:hAnsiTheme="minorHAnsi" w:cs="Arial"/>
          <w:sz w:val="22"/>
          <w:szCs w:val="22"/>
        </w:rPr>
        <w:t>Monitor progress of learners through monthly progress reports and feedback surveys at early and later stages of apprenticeship</w:t>
      </w:r>
    </w:p>
    <w:p w14:paraId="32DEF4AE" w14:textId="77777777" w:rsidR="00541FA4" w:rsidRDefault="00541FA4" w:rsidP="00541FA4">
      <w:pPr>
        <w:pStyle w:val="Default"/>
        <w:numPr>
          <w:ilvl w:val="0"/>
          <w:numId w:val="30"/>
        </w:numPr>
        <w:rPr>
          <w:rFonts w:asciiTheme="minorHAnsi" w:hAnsiTheme="minorHAnsi" w:cs="Arial"/>
          <w:sz w:val="22"/>
          <w:szCs w:val="22"/>
        </w:rPr>
      </w:pPr>
      <w:r>
        <w:rPr>
          <w:rFonts w:asciiTheme="minorHAnsi" w:hAnsiTheme="minorHAnsi" w:cs="Arial"/>
          <w:sz w:val="22"/>
          <w:szCs w:val="22"/>
        </w:rPr>
        <w:t>Arrange annual Apprenticeship Awards</w:t>
      </w:r>
    </w:p>
    <w:p w14:paraId="5483485E" w14:textId="471F1AD4" w:rsidR="006C0891" w:rsidRPr="006C0891" w:rsidRDefault="00541FA4" w:rsidP="006C0891">
      <w:pPr>
        <w:pStyle w:val="Default"/>
        <w:numPr>
          <w:ilvl w:val="0"/>
          <w:numId w:val="30"/>
        </w:numPr>
        <w:rPr>
          <w:rFonts w:asciiTheme="minorHAnsi" w:hAnsiTheme="minorHAnsi" w:cs="Arial"/>
          <w:sz w:val="22"/>
          <w:szCs w:val="22"/>
        </w:rPr>
      </w:pPr>
      <w:r>
        <w:rPr>
          <w:rFonts w:asciiTheme="minorHAnsi" w:hAnsiTheme="minorHAnsi" w:cs="Arial"/>
          <w:sz w:val="22"/>
          <w:szCs w:val="22"/>
        </w:rPr>
        <w:t xml:space="preserve">Regular liaison with external apprenticeship organisations and HEI’s </w:t>
      </w:r>
    </w:p>
    <w:p w14:paraId="4642EF9B" w14:textId="77275A1B" w:rsidR="00274B24" w:rsidRPr="00FD083D" w:rsidRDefault="00274B24" w:rsidP="00227821">
      <w:pPr>
        <w:rPr>
          <w:rFonts w:ascii="Calibri" w:hAnsi="Calibri" w:cs="Arial"/>
        </w:rPr>
      </w:pPr>
    </w:p>
    <w:p w14:paraId="10EED4CB" w14:textId="77777777" w:rsidR="00043E89" w:rsidRDefault="007975A6" w:rsidP="00A820EA">
      <w:pPr>
        <w:pStyle w:val="ListParagraph"/>
        <w:numPr>
          <w:ilvl w:val="0"/>
          <w:numId w:val="23"/>
        </w:numPr>
        <w:rPr>
          <w:rFonts w:ascii="Calibri" w:hAnsi="Calibri" w:cs="Arial"/>
          <w:b/>
          <w:sz w:val="24"/>
          <w:szCs w:val="24"/>
        </w:rPr>
      </w:pPr>
      <w:r w:rsidRPr="009E2B86">
        <w:rPr>
          <w:rFonts w:ascii="Calibri" w:hAnsi="Calibri" w:cs="Arial"/>
          <w:b/>
          <w:sz w:val="24"/>
          <w:szCs w:val="24"/>
        </w:rPr>
        <w:t xml:space="preserve">Preparing to employ </w:t>
      </w:r>
      <w:r w:rsidR="00043E89" w:rsidRPr="009E2B86">
        <w:rPr>
          <w:rFonts w:ascii="Calibri" w:hAnsi="Calibri" w:cs="Arial"/>
          <w:b/>
          <w:sz w:val="24"/>
          <w:szCs w:val="24"/>
        </w:rPr>
        <w:t>an Apprentice</w:t>
      </w:r>
    </w:p>
    <w:p w14:paraId="35662E2A" w14:textId="77777777" w:rsidR="00CC6CD6" w:rsidRDefault="00F50FAF" w:rsidP="007209D0">
      <w:pPr>
        <w:rPr>
          <w:rFonts w:ascii="Calibri" w:hAnsi="Calibri" w:cs="Arial"/>
          <w:b/>
        </w:rPr>
      </w:pPr>
      <w:r>
        <w:rPr>
          <w:rFonts w:ascii="Calibri" w:hAnsi="Calibri" w:cs="Arial"/>
          <w:b/>
        </w:rPr>
        <w:t xml:space="preserve">2.1 </w:t>
      </w:r>
      <w:r w:rsidR="005C4460">
        <w:rPr>
          <w:rFonts w:ascii="Calibri" w:hAnsi="Calibri" w:cs="Arial"/>
          <w:b/>
        </w:rPr>
        <w:t xml:space="preserve">Workforce Planning </w:t>
      </w:r>
    </w:p>
    <w:p w14:paraId="2C05C080" w14:textId="75C89BF8" w:rsidR="00CC6CD6" w:rsidRDefault="00CC6CD6" w:rsidP="007209D0">
      <w:pPr>
        <w:rPr>
          <w:rFonts w:ascii="Calibri" w:hAnsi="Calibri" w:cs="Arial"/>
        </w:rPr>
      </w:pPr>
      <w:r w:rsidRPr="00FD083D">
        <w:rPr>
          <w:rFonts w:ascii="Calibri" w:hAnsi="Calibri" w:cs="Arial"/>
        </w:rPr>
        <w:t>If you are considering recruiting an apprentice</w:t>
      </w:r>
      <w:r>
        <w:rPr>
          <w:rFonts w:ascii="Calibri" w:hAnsi="Calibri" w:cs="Arial"/>
        </w:rPr>
        <w:t>,</w:t>
      </w:r>
      <w:r w:rsidRPr="00FD083D">
        <w:rPr>
          <w:rFonts w:ascii="Calibri" w:hAnsi="Calibri" w:cs="Arial"/>
        </w:rPr>
        <w:t xml:space="preserve"> or if </w:t>
      </w:r>
      <w:r w:rsidR="009478BD">
        <w:rPr>
          <w:rFonts w:ascii="Calibri" w:hAnsi="Calibri" w:cs="Arial"/>
        </w:rPr>
        <w:t xml:space="preserve">the University requires </w:t>
      </w:r>
      <w:r w:rsidRPr="00FD083D">
        <w:rPr>
          <w:rFonts w:ascii="Calibri" w:hAnsi="Calibri" w:cs="Arial"/>
        </w:rPr>
        <w:t xml:space="preserve">an </w:t>
      </w:r>
      <w:r w:rsidR="009478BD">
        <w:rPr>
          <w:rFonts w:ascii="Calibri" w:hAnsi="Calibri" w:cs="Arial"/>
        </w:rPr>
        <w:t>existing member of staff</w:t>
      </w:r>
      <w:r w:rsidRPr="00FD083D">
        <w:rPr>
          <w:rFonts w:ascii="Calibri" w:hAnsi="Calibri" w:cs="Arial"/>
        </w:rPr>
        <w:t xml:space="preserve"> to complete an apprenticeship,</w:t>
      </w:r>
      <w:r w:rsidR="00DD2788">
        <w:rPr>
          <w:rFonts w:ascii="Calibri" w:hAnsi="Calibri" w:cs="Arial"/>
        </w:rPr>
        <w:t xml:space="preserve"> then this provides you with the </w:t>
      </w:r>
      <w:r>
        <w:rPr>
          <w:rFonts w:ascii="Calibri" w:hAnsi="Calibri" w:cs="Arial"/>
        </w:rPr>
        <w:t xml:space="preserve">opportunity to </w:t>
      </w:r>
      <w:r w:rsidR="00DD2788">
        <w:rPr>
          <w:rFonts w:ascii="Calibri" w:hAnsi="Calibri" w:cs="Arial"/>
        </w:rPr>
        <w:t xml:space="preserve">align apprenticeships with your strategic workforce planning.  You should </w:t>
      </w:r>
      <w:r>
        <w:rPr>
          <w:rFonts w:ascii="Calibri" w:hAnsi="Calibri" w:cs="Arial"/>
        </w:rPr>
        <w:t>think about the future skills that will be needed in the department as a whole, as well as the development needs of individuals.</w:t>
      </w:r>
    </w:p>
    <w:p w14:paraId="2C1476C0" w14:textId="7585EA4A" w:rsidR="00EB5BF9" w:rsidRDefault="00EB5BF9" w:rsidP="007209D0">
      <w:pPr>
        <w:rPr>
          <w:rFonts w:ascii="Calibri" w:hAnsi="Calibri" w:cs="Arial"/>
        </w:rPr>
      </w:pPr>
      <w:r>
        <w:rPr>
          <w:rFonts w:ascii="Calibri" w:hAnsi="Calibri" w:cs="Arial"/>
        </w:rPr>
        <w:t>Before advertising for a vacant role consider if the post would be suitable as an apprenticeship, and ask if not, why not</w:t>
      </w:r>
      <w:r w:rsidR="00C55C9E">
        <w:rPr>
          <w:rFonts w:ascii="Calibri" w:hAnsi="Calibri" w:cs="Arial"/>
        </w:rPr>
        <w:t>.</w:t>
      </w:r>
    </w:p>
    <w:p w14:paraId="73B6ADA9" w14:textId="77777777" w:rsidR="007C47C1" w:rsidRPr="002620B0" w:rsidRDefault="007C47C1" w:rsidP="007C47C1">
      <w:pPr>
        <w:rPr>
          <w:b/>
        </w:rPr>
      </w:pPr>
      <w:r w:rsidRPr="002620B0">
        <w:rPr>
          <w:b/>
        </w:rPr>
        <w:t>Guidance note for selecting existing staff for apprenticeships</w:t>
      </w:r>
    </w:p>
    <w:p w14:paraId="42313151" w14:textId="77777777" w:rsidR="007C47C1" w:rsidRDefault="007C47C1" w:rsidP="007C47C1">
      <w:r w:rsidRPr="002620B0">
        <w:t xml:space="preserve">At a Staff Review and Development meeting, or regular development meeting, you should explore if an apprenticeship meets the staff members’ development needs </w:t>
      </w:r>
      <w:r>
        <w:t xml:space="preserve">and aspirations, </w:t>
      </w:r>
      <w:r w:rsidRPr="002620B0">
        <w:t xml:space="preserve">and is the right development solution for both them and the department. </w:t>
      </w:r>
    </w:p>
    <w:p w14:paraId="743DD341" w14:textId="77777777" w:rsidR="007C47C1" w:rsidRPr="002620B0" w:rsidRDefault="007C47C1" w:rsidP="007C47C1">
      <w:r w:rsidRPr="002620B0">
        <w:t xml:space="preserve">Consider the following: </w:t>
      </w:r>
    </w:p>
    <w:p w14:paraId="02DE54DC" w14:textId="3C83A13C" w:rsidR="00071313" w:rsidRDefault="00071313" w:rsidP="00A820EA">
      <w:pPr>
        <w:numPr>
          <w:ilvl w:val="0"/>
          <w:numId w:val="29"/>
        </w:numPr>
        <w:contextualSpacing/>
      </w:pPr>
      <w:r>
        <w:t xml:space="preserve">Are there any </w:t>
      </w:r>
      <w:r w:rsidR="00113D30">
        <w:t xml:space="preserve">current or future </w:t>
      </w:r>
      <w:r>
        <w:t>skills gaps in your team/department</w:t>
      </w:r>
      <w:r w:rsidR="00113D30">
        <w:t xml:space="preserve">?  </w:t>
      </w:r>
      <w:r>
        <w:t xml:space="preserve">Perhaps </w:t>
      </w:r>
      <w:r w:rsidR="00113D30">
        <w:t>considering</w:t>
      </w:r>
      <w:r>
        <w:t xml:space="preserve"> </w:t>
      </w:r>
      <w:r w:rsidR="00113D30">
        <w:t xml:space="preserve">development of staff, </w:t>
      </w:r>
      <w:r>
        <w:t xml:space="preserve">succession planning or </w:t>
      </w:r>
      <w:r w:rsidR="00113D30">
        <w:t xml:space="preserve">recognising new skills needed for the </w:t>
      </w:r>
      <w:r w:rsidR="000C3345">
        <w:t>future.</w:t>
      </w:r>
      <w:r w:rsidR="00113D30">
        <w:t xml:space="preserve"> </w:t>
      </w:r>
    </w:p>
    <w:p w14:paraId="7B01E8D3" w14:textId="77777777" w:rsidR="003123FA" w:rsidRPr="002620B0" w:rsidRDefault="003123FA" w:rsidP="003123FA">
      <w:pPr>
        <w:numPr>
          <w:ilvl w:val="0"/>
          <w:numId w:val="29"/>
        </w:numPr>
        <w:contextualSpacing/>
      </w:pPr>
      <w:r w:rsidRPr="002620B0">
        <w:t xml:space="preserve">Does the apprenticeship address this </w:t>
      </w:r>
      <w:r>
        <w:t xml:space="preserve">skills </w:t>
      </w:r>
      <w:r w:rsidRPr="002620B0">
        <w:t>gap or would another form of training be more appropriate?</w:t>
      </w:r>
    </w:p>
    <w:p w14:paraId="533EA701" w14:textId="14265275" w:rsidR="00071313" w:rsidRDefault="00071313" w:rsidP="00A820EA">
      <w:pPr>
        <w:numPr>
          <w:ilvl w:val="0"/>
          <w:numId w:val="29"/>
        </w:numPr>
        <w:contextualSpacing/>
      </w:pPr>
      <w:r>
        <w:t>Is the subject area of interest relevant to their role/career development and to the future of the department?</w:t>
      </w:r>
    </w:p>
    <w:p w14:paraId="2599AB47" w14:textId="66D04B4F" w:rsidR="007C47C1" w:rsidRPr="002620B0" w:rsidRDefault="00071313" w:rsidP="00A820EA">
      <w:pPr>
        <w:numPr>
          <w:ilvl w:val="0"/>
          <w:numId w:val="29"/>
        </w:numPr>
        <w:contextualSpacing/>
      </w:pPr>
      <w:r>
        <w:t>Will the</w:t>
      </w:r>
      <w:r w:rsidR="003123FA">
        <w:t xml:space="preserve"> staff member</w:t>
      </w:r>
      <w:r>
        <w:t xml:space="preserve"> be able to put their learning into practice in their current role</w:t>
      </w:r>
      <w:r w:rsidR="003123FA">
        <w:t xml:space="preserve"> and use this to support the completion of assignments etc</w:t>
      </w:r>
      <w:r>
        <w:t xml:space="preserve">?  If not, are there ways to create opportunities to enable the staff member to gain exposure to this particular skill gap eg if not in a team leader role, providing opportunities for delegation or providing constructive feedback.  </w:t>
      </w:r>
    </w:p>
    <w:p w14:paraId="7CF3C697" w14:textId="77777777" w:rsidR="00071313" w:rsidRDefault="00071313" w:rsidP="00A820EA">
      <w:pPr>
        <w:numPr>
          <w:ilvl w:val="0"/>
          <w:numId w:val="29"/>
        </w:numPr>
        <w:contextualSpacing/>
      </w:pPr>
      <w:r>
        <w:t>Do you as line manager and the staff member fully understand the commitment required to complete the apprenticeship?</w:t>
      </w:r>
    </w:p>
    <w:p w14:paraId="2F1683D2" w14:textId="38A90F85" w:rsidR="007C47C1" w:rsidRDefault="00071313" w:rsidP="00A820EA">
      <w:pPr>
        <w:numPr>
          <w:ilvl w:val="0"/>
          <w:numId w:val="29"/>
        </w:numPr>
        <w:contextualSpacing/>
      </w:pPr>
      <w:r>
        <w:t>Is</w:t>
      </w:r>
      <w:r w:rsidR="007C47C1" w:rsidRPr="002620B0">
        <w:t xml:space="preserve"> the staff member fully committed to completing the apprenticeship?</w:t>
      </w:r>
    </w:p>
    <w:p w14:paraId="0DCBD799" w14:textId="77777777" w:rsidR="007C47C1" w:rsidRPr="00794DA7" w:rsidRDefault="00794DA7" w:rsidP="00794DA7">
      <w:pPr>
        <w:numPr>
          <w:ilvl w:val="0"/>
          <w:numId w:val="29"/>
        </w:numPr>
        <w:contextualSpacing/>
      </w:pPr>
      <w:r>
        <w:t>Does the staff member have a ‘genuine job’ that will meet the apprenticeship eligibility criteria (see page 3)</w:t>
      </w:r>
    </w:p>
    <w:p w14:paraId="601AC6EC" w14:textId="2290B237" w:rsidR="007C47C1" w:rsidRPr="002620B0" w:rsidRDefault="007C47C1" w:rsidP="00A820EA">
      <w:pPr>
        <w:numPr>
          <w:ilvl w:val="0"/>
          <w:numId w:val="29"/>
        </w:numPr>
        <w:contextualSpacing/>
      </w:pPr>
      <w:r w:rsidRPr="002620B0">
        <w:t>How will you accommodate the requirements of the app</w:t>
      </w:r>
      <w:r w:rsidR="009C2FAB">
        <w:t>renticeship e.g. spending time on</w:t>
      </w:r>
      <w:r w:rsidRPr="002620B0">
        <w:t xml:space="preserve"> their worki</w:t>
      </w:r>
      <w:r w:rsidR="00794DA7">
        <w:t>ng hours in off-the-job learning</w:t>
      </w:r>
      <w:r w:rsidRPr="002620B0">
        <w:t xml:space="preserve">? </w:t>
      </w:r>
    </w:p>
    <w:p w14:paraId="7E4E2A5E" w14:textId="77777777" w:rsidR="007C47C1" w:rsidRPr="002620B0" w:rsidRDefault="007C47C1" w:rsidP="00A820EA">
      <w:pPr>
        <w:numPr>
          <w:ilvl w:val="0"/>
          <w:numId w:val="29"/>
        </w:numPr>
        <w:contextualSpacing/>
      </w:pPr>
      <w:r w:rsidRPr="002620B0">
        <w:t xml:space="preserve">Are there other individuals within your team who would benefit from completing an apprenticeship and would wish to do so? </w:t>
      </w:r>
    </w:p>
    <w:p w14:paraId="17BC41CD" w14:textId="4E406A8C" w:rsidR="007C47C1" w:rsidRDefault="007C47C1" w:rsidP="00A820EA">
      <w:pPr>
        <w:numPr>
          <w:ilvl w:val="1"/>
          <w:numId w:val="29"/>
        </w:numPr>
        <w:contextualSpacing/>
      </w:pPr>
      <w:r w:rsidRPr="002620B0">
        <w:t xml:space="preserve">If this is the case then you will need to ensure that a fair and transparent application process is in place for members of staff.                                                                            For </w:t>
      </w:r>
      <w:r w:rsidR="000C3345" w:rsidRPr="002620B0">
        <w:t>example,</w:t>
      </w:r>
      <w:r w:rsidRPr="002620B0">
        <w:t xml:space="preserve"> you may ask individuals to complete an application form that includes a supporting statement indicating why they want to complete the apprenticeship, </w:t>
      </w:r>
      <w:r w:rsidRPr="002620B0">
        <w:lastRenderedPageBreak/>
        <w:t xml:space="preserve">how it meets their professional and personal development objectives and how they see the department benefitting from them completing the apprenticeship. </w:t>
      </w:r>
    </w:p>
    <w:p w14:paraId="2C350D72" w14:textId="77777777" w:rsidR="007C47C1" w:rsidRPr="002620B0" w:rsidRDefault="007C47C1" w:rsidP="007C47C1">
      <w:pPr>
        <w:ind w:left="1080"/>
        <w:contextualSpacing/>
      </w:pPr>
    </w:p>
    <w:p w14:paraId="0A519C31" w14:textId="77777777" w:rsidR="007C47C1" w:rsidRDefault="007C47C1" w:rsidP="007C47C1">
      <w:r w:rsidRPr="002620B0">
        <w:t xml:space="preserve">Remember an apprenticeship is not a suitable solution to address performance management issues. </w:t>
      </w:r>
    </w:p>
    <w:p w14:paraId="77E1CC1A" w14:textId="77777777" w:rsidR="00516523" w:rsidRDefault="00043E89" w:rsidP="00516523">
      <w:pPr>
        <w:rPr>
          <w:rFonts w:ascii="Calibri" w:hAnsi="Calibri" w:cs="Arial"/>
        </w:rPr>
      </w:pPr>
      <w:r w:rsidRPr="00FD083D">
        <w:rPr>
          <w:rFonts w:ascii="Calibri" w:hAnsi="Calibri" w:cs="Arial"/>
        </w:rPr>
        <w:t>If you</w:t>
      </w:r>
      <w:r w:rsidR="00DD2788">
        <w:rPr>
          <w:rFonts w:ascii="Calibri" w:hAnsi="Calibri" w:cs="Arial"/>
        </w:rPr>
        <w:t xml:space="preserve"> do decide that having</w:t>
      </w:r>
      <w:r w:rsidRPr="00FD083D">
        <w:rPr>
          <w:rFonts w:ascii="Calibri" w:hAnsi="Calibri" w:cs="Arial"/>
        </w:rPr>
        <w:t xml:space="preserve"> an apprentice</w:t>
      </w:r>
      <w:r w:rsidR="00DD2788">
        <w:rPr>
          <w:rFonts w:ascii="Calibri" w:hAnsi="Calibri" w:cs="Arial"/>
        </w:rPr>
        <w:t xml:space="preserve"> is the right approach</w:t>
      </w:r>
      <w:r w:rsidRPr="00FD083D">
        <w:rPr>
          <w:rFonts w:ascii="Calibri" w:hAnsi="Calibri" w:cs="Arial"/>
        </w:rPr>
        <w:t xml:space="preserve">, then all initial enquiries should be </w:t>
      </w:r>
      <w:r w:rsidR="00516523">
        <w:rPr>
          <w:rFonts w:ascii="Calibri" w:hAnsi="Calibri" w:cs="Arial"/>
        </w:rPr>
        <w:t xml:space="preserve">made to the Apprenticeship Team at </w:t>
      </w:r>
      <w:hyperlink r:id="rId19" w:history="1">
        <w:r w:rsidR="00516523" w:rsidRPr="00E95FC0">
          <w:rPr>
            <w:rStyle w:val="Hyperlink"/>
            <w:rFonts w:ascii="Calibri" w:hAnsi="Calibri" w:cs="Arial"/>
          </w:rPr>
          <w:t>Apprenticeships@admin.cam.ac.uk</w:t>
        </w:r>
      </w:hyperlink>
      <w:r w:rsidR="00516523">
        <w:rPr>
          <w:rFonts w:ascii="Calibri" w:hAnsi="Calibri" w:cs="Arial"/>
        </w:rPr>
        <w:t xml:space="preserve"> </w:t>
      </w:r>
    </w:p>
    <w:p w14:paraId="2C600C84" w14:textId="77777777" w:rsidR="00043E89" w:rsidRPr="00FD083D" w:rsidRDefault="00043E89" w:rsidP="00043E89">
      <w:pPr>
        <w:rPr>
          <w:rFonts w:ascii="Calibri" w:hAnsi="Calibri" w:cs="Arial"/>
        </w:rPr>
      </w:pPr>
      <w:r w:rsidRPr="00FD083D">
        <w:rPr>
          <w:rFonts w:ascii="Calibri" w:hAnsi="Calibri" w:cs="Arial"/>
        </w:rPr>
        <w:t>You will need to consider</w:t>
      </w:r>
      <w:r w:rsidR="006848A9" w:rsidRPr="00FD083D">
        <w:rPr>
          <w:rFonts w:ascii="Calibri" w:hAnsi="Calibri" w:cs="Arial"/>
        </w:rPr>
        <w:t xml:space="preserve"> areas such as:</w:t>
      </w:r>
    </w:p>
    <w:p w14:paraId="7BCCDC39" w14:textId="77777777" w:rsidR="00A062C0" w:rsidRPr="00FD083D" w:rsidRDefault="00A062C0" w:rsidP="00A820EA">
      <w:pPr>
        <w:pStyle w:val="ListParagraph"/>
        <w:numPr>
          <w:ilvl w:val="0"/>
          <w:numId w:val="11"/>
        </w:numPr>
        <w:rPr>
          <w:rFonts w:ascii="Calibri" w:hAnsi="Calibri" w:cs="Arial"/>
        </w:rPr>
      </w:pPr>
      <w:r w:rsidRPr="00FD083D">
        <w:rPr>
          <w:rFonts w:ascii="Calibri" w:hAnsi="Calibri" w:cs="Arial"/>
        </w:rPr>
        <w:t>Is this a new or existing post</w:t>
      </w:r>
    </w:p>
    <w:p w14:paraId="7D29605A" w14:textId="5BDE12E5" w:rsidR="00A062C0" w:rsidRPr="00DD2788" w:rsidRDefault="00DD2788" w:rsidP="00A820EA">
      <w:pPr>
        <w:pStyle w:val="ListParagraph"/>
        <w:numPr>
          <w:ilvl w:val="0"/>
          <w:numId w:val="11"/>
        </w:numPr>
        <w:rPr>
          <w:rFonts w:ascii="Calibri" w:hAnsi="Calibri" w:cs="Arial"/>
        </w:rPr>
      </w:pPr>
      <w:r>
        <w:rPr>
          <w:rFonts w:ascii="Calibri" w:hAnsi="Calibri" w:cs="Arial"/>
        </w:rPr>
        <w:t>Apprenticeship Standard (if known)</w:t>
      </w:r>
    </w:p>
    <w:p w14:paraId="543F2D8A" w14:textId="7F240EA9" w:rsidR="00517185" w:rsidRPr="009B7A41" w:rsidRDefault="00A062C0" w:rsidP="009B7A41">
      <w:pPr>
        <w:pStyle w:val="ListParagraph"/>
        <w:numPr>
          <w:ilvl w:val="0"/>
          <w:numId w:val="11"/>
        </w:numPr>
        <w:rPr>
          <w:rFonts w:ascii="Calibri" w:hAnsi="Calibri" w:cs="Arial"/>
        </w:rPr>
      </w:pPr>
      <w:r w:rsidRPr="00FD083D">
        <w:rPr>
          <w:rFonts w:ascii="Calibri" w:hAnsi="Calibri" w:cs="Arial"/>
        </w:rPr>
        <w:t>Preferred training provider (if known)</w:t>
      </w:r>
    </w:p>
    <w:p w14:paraId="5167F226" w14:textId="7E4DB75B" w:rsidR="00517185" w:rsidRDefault="0077606D" w:rsidP="00E53378">
      <w:pPr>
        <w:rPr>
          <w:rFonts w:ascii="Calibri" w:hAnsi="Calibri" w:cs="Arial"/>
          <w:b/>
          <w:i/>
        </w:rPr>
      </w:pPr>
      <w:r w:rsidRPr="009478BD">
        <w:rPr>
          <w:rFonts w:ascii="Calibri" w:hAnsi="Calibri" w:cs="Arial"/>
          <w:b/>
          <w:i/>
        </w:rPr>
        <w:t xml:space="preserve">Please note that you cannot access Levy </w:t>
      </w:r>
      <w:r w:rsidR="00A80AD5">
        <w:rPr>
          <w:rFonts w:ascii="Calibri" w:hAnsi="Calibri" w:cs="Arial"/>
          <w:b/>
          <w:i/>
        </w:rPr>
        <w:t>fun</w:t>
      </w:r>
      <w:r w:rsidR="00516523">
        <w:rPr>
          <w:rFonts w:ascii="Calibri" w:hAnsi="Calibri" w:cs="Arial"/>
          <w:b/>
          <w:i/>
        </w:rPr>
        <w:t>ds without contacting</w:t>
      </w:r>
      <w:r w:rsidR="00A80AD5">
        <w:rPr>
          <w:rFonts w:ascii="Calibri" w:hAnsi="Calibri" w:cs="Arial"/>
          <w:b/>
          <w:i/>
        </w:rPr>
        <w:t xml:space="preserve"> the Apprenticeship Team. </w:t>
      </w:r>
    </w:p>
    <w:p w14:paraId="06801B58" w14:textId="77777777" w:rsidR="009B7A41" w:rsidRPr="009478BD" w:rsidRDefault="009B7A41" w:rsidP="00E53378">
      <w:pPr>
        <w:rPr>
          <w:rFonts w:ascii="Calibri" w:hAnsi="Calibri" w:cs="Arial"/>
          <w:b/>
          <w:i/>
        </w:rPr>
      </w:pPr>
    </w:p>
    <w:p w14:paraId="1BC17AD1" w14:textId="2D089B63" w:rsidR="007C1F6F" w:rsidRDefault="00F50FAF" w:rsidP="007C1F6F">
      <w:pPr>
        <w:rPr>
          <w:rFonts w:ascii="Calibri" w:hAnsi="Calibri" w:cs="Arial"/>
          <w:b/>
        </w:rPr>
      </w:pPr>
      <w:r>
        <w:rPr>
          <w:rFonts w:ascii="Calibri" w:hAnsi="Calibri" w:cs="Arial"/>
          <w:b/>
        </w:rPr>
        <w:t xml:space="preserve">2.2 </w:t>
      </w:r>
      <w:r w:rsidR="00227821" w:rsidRPr="00FD083D">
        <w:rPr>
          <w:rFonts w:ascii="Calibri" w:hAnsi="Calibri" w:cs="Arial"/>
          <w:b/>
        </w:rPr>
        <w:t>Selecting an Apprenticeship Standard</w:t>
      </w:r>
      <w:r w:rsidR="009478BD">
        <w:rPr>
          <w:rFonts w:ascii="Calibri" w:hAnsi="Calibri" w:cs="Arial"/>
          <w:b/>
        </w:rPr>
        <w:t xml:space="preserve"> </w:t>
      </w:r>
    </w:p>
    <w:p w14:paraId="2CAA46E2" w14:textId="14F8372D" w:rsidR="007C1F6F" w:rsidRPr="00664026" w:rsidRDefault="0077606D" w:rsidP="007C1F6F">
      <w:pPr>
        <w:rPr>
          <w:lang w:val="en"/>
        </w:rPr>
      </w:pPr>
      <w:r>
        <w:rPr>
          <w:rFonts w:ascii="Calibri" w:eastAsia="Times New Roman" w:hAnsi="Calibri" w:cs="Arial"/>
          <w:lang w:val="en" w:eastAsia="en-GB"/>
        </w:rPr>
        <w:t>The next</w:t>
      </w:r>
      <w:r w:rsidR="00261C9A" w:rsidRPr="00FD083D">
        <w:rPr>
          <w:rFonts w:ascii="Calibri" w:eastAsia="Times New Roman" w:hAnsi="Calibri" w:cs="Arial"/>
          <w:lang w:val="en" w:eastAsia="en-GB"/>
        </w:rPr>
        <w:t xml:space="preserve"> stage in the process of having </w:t>
      </w:r>
      <w:r w:rsidR="00227821" w:rsidRPr="00FD083D">
        <w:rPr>
          <w:rFonts w:ascii="Calibri" w:eastAsia="Times New Roman" w:hAnsi="Calibri" w:cs="Arial"/>
          <w:lang w:val="en" w:eastAsia="en-GB"/>
        </w:rPr>
        <w:t xml:space="preserve">an apprentice </w:t>
      </w:r>
      <w:r w:rsidR="00261C9A" w:rsidRPr="00FD083D">
        <w:rPr>
          <w:rFonts w:ascii="Calibri" w:eastAsia="Times New Roman" w:hAnsi="Calibri" w:cs="Arial"/>
          <w:lang w:val="en" w:eastAsia="en-GB"/>
        </w:rPr>
        <w:t xml:space="preserve">in your department </w:t>
      </w:r>
      <w:r w:rsidR="009E2B86">
        <w:rPr>
          <w:rFonts w:ascii="Calibri" w:eastAsia="Times New Roman" w:hAnsi="Calibri" w:cs="Arial"/>
          <w:lang w:val="en" w:eastAsia="en-GB"/>
        </w:rPr>
        <w:t>is to identify a suitable A</w:t>
      </w:r>
      <w:r w:rsidR="00227821" w:rsidRPr="00FD083D">
        <w:rPr>
          <w:rFonts w:ascii="Calibri" w:eastAsia="Times New Roman" w:hAnsi="Calibri" w:cs="Arial"/>
          <w:lang w:val="en" w:eastAsia="en-GB"/>
        </w:rPr>
        <w:t xml:space="preserve">pprenticeship </w:t>
      </w:r>
      <w:r w:rsidR="009E2B86">
        <w:rPr>
          <w:rFonts w:ascii="Calibri" w:eastAsia="Times New Roman" w:hAnsi="Calibri" w:cs="Arial"/>
          <w:lang w:val="en" w:eastAsia="en-GB"/>
        </w:rPr>
        <w:t>S</w:t>
      </w:r>
      <w:r w:rsidR="00261C9A" w:rsidRPr="00FD083D">
        <w:rPr>
          <w:rFonts w:ascii="Calibri" w:eastAsia="Times New Roman" w:hAnsi="Calibri" w:cs="Arial"/>
          <w:lang w:val="en" w:eastAsia="en-GB"/>
        </w:rPr>
        <w:t>tandard</w:t>
      </w:r>
      <w:r w:rsidR="009478BD">
        <w:rPr>
          <w:rFonts w:ascii="Calibri" w:eastAsia="Times New Roman" w:hAnsi="Calibri" w:cs="Arial"/>
          <w:lang w:val="en" w:eastAsia="en-GB"/>
        </w:rPr>
        <w:t>.</w:t>
      </w:r>
      <w:r w:rsidR="00CB73BB">
        <w:rPr>
          <w:rFonts w:ascii="Calibri" w:eastAsia="Times New Roman" w:hAnsi="Calibri" w:cs="Arial"/>
          <w:lang w:val="en" w:eastAsia="en-GB"/>
        </w:rPr>
        <w:t xml:space="preserve">  </w:t>
      </w:r>
      <w:r w:rsidR="003123FA">
        <w:rPr>
          <w:lang w:val="en"/>
        </w:rPr>
        <w:t xml:space="preserve"> </w:t>
      </w:r>
      <w:r w:rsidR="003123FA">
        <w:rPr>
          <w:rFonts w:ascii="Calibri" w:hAnsi="Calibri" w:cs="Arial"/>
          <w:lang w:val="en"/>
        </w:rPr>
        <w:t xml:space="preserve"> S</w:t>
      </w:r>
      <w:r w:rsidR="00227821" w:rsidRPr="00FD083D">
        <w:rPr>
          <w:rFonts w:ascii="Calibri" w:hAnsi="Calibri" w:cs="Arial"/>
          <w:lang w:val="en"/>
        </w:rPr>
        <w:t>tandards outline what an apprentice will be doing and the skills, knowledge and behaviours required of them, by job role</w:t>
      </w:r>
      <w:r w:rsidR="007C1F6F">
        <w:rPr>
          <w:rFonts w:ascii="Calibri" w:hAnsi="Calibri" w:cs="Arial"/>
          <w:lang w:val="en"/>
        </w:rPr>
        <w:t xml:space="preserve">. </w:t>
      </w:r>
      <w:r w:rsidR="00CB73BB">
        <w:rPr>
          <w:rFonts w:ascii="Calibri" w:hAnsi="Calibri" w:cs="Arial"/>
          <w:lang w:val="en"/>
        </w:rPr>
        <w:t xml:space="preserve"> Each standard also includes an approved assessment plan. </w:t>
      </w:r>
      <w:r w:rsidR="007C1F6F">
        <w:rPr>
          <w:rFonts w:ascii="Calibri" w:hAnsi="Calibri" w:cs="Arial"/>
          <w:lang w:val="en"/>
        </w:rPr>
        <w:t xml:space="preserve"> </w:t>
      </w:r>
      <w:r w:rsidR="00261C9A" w:rsidRPr="00FD083D">
        <w:rPr>
          <w:rFonts w:ascii="Calibri" w:eastAsia="Times New Roman" w:hAnsi="Calibri" w:cs="Arial"/>
          <w:lang w:val="en" w:eastAsia="en-GB"/>
        </w:rPr>
        <w:t xml:space="preserve">The standard </w:t>
      </w:r>
      <w:r w:rsidR="00227821" w:rsidRPr="00FD083D">
        <w:rPr>
          <w:rFonts w:ascii="Calibri" w:eastAsia="Times New Roman" w:hAnsi="Calibri" w:cs="Arial"/>
          <w:lang w:val="en" w:eastAsia="en-GB"/>
        </w:rPr>
        <w:t>also set</w:t>
      </w:r>
      <w:r w:rsidR="00261C9A" w:rsidRPr="00FD083D">
        <w:rPr>
          <w:rFonts w:ascii="Calibri" w:eastAsia="Times New Roman" w:hAnsi="Calibri" w:cs="Arial"/>
          <w:lang w:val="en" w:eastAsia="en-GB"/>
        </w:rPr>
        <w:t>s</w:t>
      </w:r>
      <w:r w:rsidR="00227821" w:rsidRPr="00FD083D">
        <w:rPr>
          <w:rFonts w:ascii="Calibri" w:eastAsia="Times New Roman" w:hAnsi="Calibri" w:cs="Arial"/>
          <w:lang w:val="en" w:eastAsia="en-GB"/>
        </w:rPr>
        <w:t xml:space="preserve"> out </w:t>
      </w:r>
      <w:r w:rsidR="007C1F6F">
        <w:rPr>
          <w:rFonts w:ascii="Calibri" w:eastAsia="Times New Roman" w:hAnsi="Calibri" w:cs="Arial"/>
          <w:lang w:val="en" w:eastAsia="en-GB"/>
        </w:rPr>
        <w:t xml:space="preserve">the level of the apprenticeship and it is important that their job role </w:t>
      </w:r>
      <w:r w:rsidR="000C3345">
        <w:rPr>
          <w:rFonts w:ascii="Calibri" w:eastAsia="Times New Roman" w:hAnsi="Calibri" w:cs="Arial"/>
          <w:lang w:val="en" w:eastAsia="en-GB"/>
        </w:rPr>
        <w:t>gives</w:t>
      </w:r>
      <w:r w:rsidR="007C1F6F">
        <w:rPr>
          <w:rFonts w:ascii="Calibri" w:eastAsia="Times New Roman" w:hAnsi="Calibri" w:cs="Arial"/>
          <w:lang w:val="en" w:eastAsia="en-GB"/>
        </w:rPr>
        <w:t xml:space="preserve"> them the right opportunities to meet the standard. </w:t>
      </w:r>
      <w:r w:rsidR="00516523">
        <w:rPr>
          <w:rFonts w:ascii="Calibri" w:eastAsia="Times New Roman" w:hAnsi="Calibri" w:cs="Arial"/>
          <w:lang w:val="en" w:eastAsia="en-GB"/>
        </w:rPr>
        <w:t xml:space="preserve"> </w:t>
      </w:r>
    </w:p>
    <w:tbl>
      <w:tblPr>
        <w:tblStyle w:val="TableGrid"/>
        <w:tblW w:w="0" w:type="auto"/>
        <w:tblLook w:val="04A0" w:firstRow="1" w:lastRow="0" w:firstColumn="1" w:lastColumn="0" w:noHBand="0" w:noVBand="1"/>
      </w:tblPr>
      <w:tblGrid>
        <w:gridCol w:w="3041"/>
        <w:gridCol w:w="2933"/>
        <w:gridCol w:w="3042"/>
      </w:tblGrid>
      <w:tr w:rsidR="00227821" w:rsidRPr="00FD083D" w14:paraId="105FF4B6" w14:textId="77777777" w:rsidTr="007975A6">
        <w:tc>
          <w:tcPr>
            <w:tcW w:w="3346" w:type="dxa"/>
          </w:tcPr>
          <w:p w14:paraId="1B6E0DD1" w14:textId="77777777" w:rsidR="00227821" w:rsidRPr="00FD083D" w:rsidRDefault="00227821" w:rsidP="007975A6">
            <w:pPr>
              <w:spacing w:before="100" w:beforeAutospacing="1" w:after="100" w:afterAutospacing="1"/>
              <w:jc w:val="center"/>
              <w:rPr>
                <w:rFonts w:ascii="Calibri" w:eastAsia="Times New Roman" w:hAnsi="Calibri" w:cs="Arial"/>
                <w:lang w:val="en" w:eastAsia="en-GB"/>
              </w:rPr>
            </w:pPr>
            <w:r w:rsidRPr="00FD083D">
              <w:rPr>
                <w:rFonts w:ascii="Calibri" w:eastAsia="Times New Roman" w:hAnsi="Calibri" w:cs="Arial"/>
                <w:b/>
                <w:bCs/>
                <w:lang w:eastAsia="en-GB"/>
              </w:rPr>
              <w:t>Name</w:t>
            </w:r>
          </w:p>
        </w:tc>
        <w:tc>
          <w:tcPr>
            <w:tcW w:w="3346" w:type="dxa"/>
          </w:tcPr>
          <w:p w14:paraId="6814C9DD" w14:textId="77777777" w:rsidR="00227821" w:rsidRPr="00FD083D" w:rsidRDefault="00227821" w:rsidP="007975A6">
            <w:pPr>
              <w:spacing w:before="100" w:beforeAutospacing="1" w:after="100" w:afterAutospacing="1"/>
              <w:jc w:val="center"/>
              <w:rPr>
                <w:rFonts w:ascii="Calibri" w:eastAsia="Times New Roman" w:hAnsi="Calibri" w:cs="Arial"/>
                <w:lang w:val="en" w:eastAsia="en-GB"/>
              </w:rPr>
            </w:pPr>
            <w:r w:rsidRPr="00FD083D">
              <w:rPr>
                <w:rFonts w:ascii="Calibri" w:eastAsia="Times New Roman" w:hAnsi="Calibri" w:cs="Arial"/>
                <w:b/>
                <w:bCs/>
                <w:lang w:eastAsia="en-GB"/>
              </w:rPr>
              <w:t>Level</w:t>
            </w:r>
          </w:p>
        </w:tc>
        <w:tc>
          <w:tcPr>
            <w:tcW w:w="334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0"/>
            </w:tblGrid>
            <w:tr w:rsidR="00227821" w:rsidRPr="00FD083D" w14:paraId="589E6004" w14:textId="77777777" w:rsidTr="007975A6">
              <w:trPr>
                <w:tblHeader/>
                <w:tblCellSpacing w:w="15" w:type="dxa"/>
              </w:trPr>
              <w:tc>
                <w:tcPr>
                  <w:tcW w:w="0" w:type="auto"/>
                  <w:vAlign w:val="center"/>
                  <w:hideMark/>
                </w:tcPr>
                <w:p w14:paraId="0091134F" w14:textId="77777777" w:rsidR="00227821" w:rsidRPr="00FD083D" w:rsidRDefault="00227821" w:rsidP="007975A6">
                  <w:pPr>
                    <w:spacing w:after="0" w:line="240" w:lineRule="auto"/>
                    <w:jc w:val="center"/>
                    <w:rPr>
                      <w:rFonts w:ascii="Calibri" w:eastAsia="Times New Roman" w:hAnsi="Calibri" w:cs="Arial"/>
                      <w:b/>
                      <w:bCs/>
                      <w:lang w:eastAsia="en-GB"/>
                    </w:rPr>
                  </w:pPr>
                  <w:r w:rsidRPr="00FD083D">
                    <w:rPr>
                      <w:rFonts w:ascii="Calibri" w:eastAsia="Times New Roman" w:hAnsi="Calibri" w:cs="Arial"/>
                      <w:b/>
                      <w:bCs/>
                      <w:lang w:eastAsia="en-GB"/>
                    </w:rPr>
                    <w:t>Equivalent educational level</w:t>
                  </w:r>
                </w:p>
              </w:tc>
            </w:tr>
          </w:tbl>
          <w:p w14:paraId="4ED65AA3" w14:textId="77777777" w:rsidR="00227821" w:rsidRPr="00FD083D" w:rsidRDefault="00227821" w:rsidP="007975A6">
            <w:pPr>
              <w:spacing w:before="100" w:beforeAutospacing="1" w:after="100" w:afterAutospacing="1"/>
              <w:jc w:val="center"/>
              <w:rPr>
                <w:rFonts w:ascii="Calibri" w:eastAsia="Times New Roman" w:hAnsi="Calibri" w:cs="Arial"/>
                <w:lang w:val="en" w:eastAsia="en-GB"/>
              </w:rPr>
            </w:pPr>
          </w:p>
        </w:tc>
      </w:tr>
      <w:tr w:rsidR="00227821" w:rsidRPr="00FD083D" w14:paraId="143279BB" w14:textId="77777777" w:rsidTr="00261C9A">
        <w:trPr>
          <w:trHeight w:val="511"/>
        </w:trPr>
        <w:tc>
          <w:tcPr>
            <w:tcW w:w="3346" w:type="dxa"/>
          </w:tcPr>
          <w:p w14:paraId="4C3BA742" w14:textId="77777777" w:rsidR="00261C9A" w:rsidRPr="00FD083D" w:rsidRDefault="00227821" w:rsidP="00261C9A">
            <w:pPr>
              <w:spacing w:before="100" w:beforeAutospacing="1" w:after="100" w:afterAutospacing="1"/>
              <w:jc w:val="center"/>
              <w:rPr>
                <w:rFonts w:ascii="Calibri" w:eastAsia="Times New Roman" w:hAnsi="Calibri" w:cs="Arial"/>
                <w:lang w:val="en" w:eastAsia="en-GB"/>
              </w:rPr>
            </w:pPr>
            <w:r w:rsidRPr="00FD083D">
              <w:rPr>
                <w:rFonts w:ascii="Calibri" w:eastAsia="Times New Roman" w:hAnsi="Calibri" w:cs="Arial"/>
                <w:lang w:val="en" w:eastAsia="en-GB"/>
              </w:rPr>
              <w:t>Intermediate</w:t>
            </w:r>
          </w:p>
        </w:tc>
        <w:tc>
          <w:tcPr>
            <w:tcW w:w="3346" w:type="dxa"/>
          </w:tcPr>
          <w:p w14:paraId="278C7136" w14:textId="77777777" w:rsidR="00227821" w:rsidRPr="00FD083D" w:rsidRDefault="00227821" w:rsidP="007975A6">
            <w:pPr>
              <w:spacing w:before="100" w:beforeAutospacing="1" w:after="100" w:afterAutospacing="1"/>
              <w:jc w:val="center"/>
              <w:rPr>
                <w:rFonts w:ascii="Calibri" w:eastAsia="Times New Roman" w:hAnsi="Calibri" w:cs="Arial"/>
                <w:lang w:val="en" w:eastAsia="en-GB"/>
              </w:rPr>
            </w:pPr>
            <w:r w:rsidRPr="00FD083D">
              <w:rPr>
                <w:rFonts w:ascii="Calibri" w:eastAsia="Times New Roman" w:hAnsi="Calibri" w:cs="Arial"/>
                <w:lang w:val="en" w:eastAsia="en-GB"/>
              </w:rPr>
              <w:t>2</w:t>
            </w:r>
          </w:p>
        </w:tc>
        <w:tc>
          <w:tcPr>
            <w:tcW w:w="3347" w:type="dxa"/>
          </w:tcPr>
          <w:p w14:paraId="51DFDD1D" w14:textId="77777777" w:rsidR="00227821" w:rsidRPr="00FD083D" w:rsidRDefault="00227821" w:rsidP="007975A6">
            <w:pPr>
              <w:spacing w:before="100" w:beforeAutospacing="1" w:after="100" w:afterAutospacing="1"/>
              <w:jc w:val="center"/>
              <w:rPr>
                <w:rFonts w:ascii="Calibri" w:eastAsia="Times New Roman" w:hAnsi="Calibri" w:cs="Arial"/>
                <w:lang w:val="en" w:eastAsia="en-GB"/>
              </w:rPr>
            </w:pPr>
            <w:r w:rsidRPr="00FD083D">
              <w:rPr>
                <w:rFonts w:ascii="Calibri" w:eastAsia="Times New Roman" w:hAnsi="Calibri" w:cs="Arial"/>
                <w:lang w:val="en" w:eastAsia="en-GB"/>
              </w:rPr>
              <w:t>GCSE</w:t>
            </w:r>
            <w:r w:rsidR="00CB73BB">
              <w:rPr>
                <w:rFonts w:ascii="Calibri" w:eastAsia="Times New Roman" w:hAnsi="Calibri" w:cs="Arial"/>
                <w:lang w:val="en" w:eastAsia="en-GB"/>
              </w:rPr>
              <w:t xml:space="preserve"> (A* - C)</w:t>
            </w:r>
          </w:p>
        </w:tc>
      </w:tr>
      <w:tr w:rsidR="00227821" w:rsidRPr="00FD083D" w14:paraId="775F05D3" w14:textId="77777777" w:rsidTr="00261C9A">
        <w:trPr>
          <w:trHeight w:val="547"/>
        </w:trPr>
        <w:tc>
          <w:tcPr>
            <w:tcW w:w="3346" w:type="dxa"/>
          </w:tcPr>
          <w:p w14:paraId="6F74A664" w14:textId="77777777" w:rsidR="00261C9A" w:rsidRPr="00FD083D" w:rsidRDefault="00227821" w:rsidP="00261C9A">
            <w:pPr>
              <w:spacing w:before="100" w:beforeAutospacing="1" w:after="100" w:afterAutospacing="1"/>
              <w:jc w:val="center"/>
              <w:rPr>
                <w:rFonts w:ascii="Calibri" w:eastAsia="Times New Roman" w:hAnsi="Calibri" w:cs="Arial"/>
                <w:lang w:val="en" w:eastAsia="en-GB"/>
              </w:rPr>
            </w:pPr>
            <w:r w:rsidRPr="00FD083D">
              <w:rPr>
                <w:rFonts w:ascii="Calibri" w:eastAsia="Times New Roman" w:hAnsi="Calibri" w:cs="Arial"/>
                <w:lang w:val="en" w:eastAsia="en-GB"/>
              </w:rPr>
              <w:t>Advanced</w:t>
            </w:r>
          </w:p>
        </w:tc>
        <w:tc>
          <w:tcPr>
            <w:tcW w:w="3346" w:type="dxa"/>
          </w:tcPr>
          <w:p w14:paraId="692031A7" w14:textId="77777777" w:rsidR="00227821" w:rsidRPr="00FD083D" w:rsidRDefault="00227821" w:rsidP="007975A6">
            <w:pPr>
              <w:spacing w:before="100" w:beforeAutospacing="1" w:after="100" w:afterAutospacing="1"/>
              <w:jc w:val="center"/>
              <w:rPr>
                <w:rFonts w:ascii="Calibri" w:eastAsia="Times New Roman" w:hAnsi="Calibri" w:cs="Arial"/>
                <w:lang w:val="en" w:eastAsia="en-GB"/>
              </w:rPr>
            </w:pPr>
            <w:r w:rsidRPr="00FD083D">
              <w:rPr>
                <w:rFonts w:ascii="Calibri" w:eastAsia="Times New Roman" w:hAnsi="Calibri" w:cs="Arial"/>
                <w:lang w:val="en" w:eastAsia="en-GB"/>
              </w:rPr>
              <w:t>3</w:t>
            </w:r>
          </w:p>
        </w:tc>
        <w:tc>
          <w:tcPr>
            <w:tcW w:w="3347" w:type="dxa"/>
          </w:tcPr>
          <w:p w14:paraId="131DC018" w14:textId="77777777" w:rsidR="00227821" w:rsidRPr="00FD083D" w:rsidRDefault="00227821" w:rsidP="007975A6">
            <w:pPr>
              <w:spacing w:before="100" w:beforeAutospacing="1" w:after="100" w:afterAutospacing="1"/>
              <w:jc w:val="center"/>
              <w:rPr>
                <w:rFonts w:ascii="Calibri" w:eastAsia="Times New Roman" w:hAnsi="Calibri" w:cs="Arial"/>
                <w:lang w:val="en" w:eastAsia="en-GB"/>
              </w:rPr>
            </w:pPr>
            <w:r w:rsidRPr="00FD083D">
              <w:rPr>
                <w:rFonts w:ascii="Calibri" w:eastAsia="Times New Roman" w:hAnsi="Calibri" w:cs="Arial"/>
                <w:lang w:val="en" w:eastAsia="en-GB"/>
              </w:rPr>
              <w:t>A level</w:t>
            </w:r>
          </w:p>
        </w:tc>
      </w:tr>
      <w:tr w:rsidR="00227821" w:rsidRPr="00FD083D" w14:paraId="5CF4490B" w14:textId="77777777" w:rsidTr="009E2B86">
        <w:trPr>
          <w:trHeight w:val="458"/>
        </w:trPr>
        <w:tc>
          <w:tcPr>
            <w:tcW w:w="3346" w:type="dxa"/>
          </w:tcPr>
          <w:p w14:paraId="136F56D5" w14:textId="77777777" w:rsidR="009E2B86" w:rsidRPr="00FD083D" w:rsidRDefault="00227821" w:rsidP="009E2B86">
            <w:pPr>
              <w:spacing w:before="100" w:beforeAutospacing="1" w:after="100" w:afterAutospacing="1"/>
              <w:jc w:val="center"/>
              <w:rPr>
                <w:rFonts w:ascii="Calibri" w:eastAsia="Times New Roman" w:hAnsi="Calibri" w:cs="Arial"/>
                <w:lang w:val="en" w:eastAsia="en-GB"/>
              </w:rPr>
            </w:pPr>
            <w:r w:rsidRPr="00FD083D">
              <w:rPr>
                <w:rFonts w:ascii="Calibri" w:eastAsia="Times New Roman" w:hAnsi="Calibri" w:cs="Arial"/>
                <w:lang w:val="en" w:eastAsia="en-GB"/>
              </w:rPr>
              <w:t>Higher</w:t>
            </w:r>
          </w:p>
        </w:tc>
        <w:tc>
          <w:tcPr>
            <w:tcW w:w="3346" w:type="dxa"/>
          </w:tcPr>
          <w:p w14:paraId="3162E180" w14:textId="77777777" w:rsidR="00227821" w:rsidRPr="00FD083D" w:rsidRDefault="00227821" w:rsidP="007975A6">
            <w:pPr>
              <w:spacing w:before="100" w:beforeAutospacing="1" w:after="100" w:afterAutospacing="1"/>
              <w:jc w:val="center"/>
              <w:rPr>
                <w:rFonts w:ascii="Calibri" w:eastAsia="Times New Roman" w:hAnsi="Calibri" w:cs="Arial"/>
                <w:lang w:val="en" w:eastAsia="en-GB"/>
              </w:rPr>
            </w:pPr>
            <w:r w:rsidRPr="00FD083D">
              <w:rPr>
                <w:rFonts w:ascii="Calibri" w:eastAsia="Times New Roman" w:hAnsi="Calibri" w:cs="Arial"/>
                <w:lang w:val="en" w:eastAsia="en-GB"/>
              </w:rPr>
              <w:t>4,5,6 and 7</w:t>
            </w:r>
          </w:p>
        </w:tc>
        <w:tc>
          <w:tcPr>
            <w:tcW w:w="3347" w:type="dxa"/>
          </w:tcPr>
          <w:p w14:paraId="3971C737" w14:textId="77777777" w:rsidR="00227821" w:rsidRPr="00FD083D" w:rsidRDefault="00227821" w:rsidP="007975A6">
            <w:pPr>
              <w:spacing w:before="100" w:beforeAutospacing="1" w:after="100" w:afterAutospacing="1"/>
              <w:jc w:val="center"/>
              <w:rPr>
                <w:rFonts w:ascii="Calibri" w:eastAsia="Times New Roman" w:hAnsi="Calibri" w:cs="Arial"/>
                <w:lang w:val="en" w:eastAsia="en-GB"/>
              </w:rPr>
            </w:pPr>
            <w:r w:rsidRPr="00FD083D">
              <w:rPr>
                <w:rFonts w:ascii="Calibri" w:eastAsia="Times New Roman" w:hAnsi="Calibri" w:cs="Arial"/>
                <w:lang w:val="en" w:eastAsia="en-GB"/>
              </w:rPr>
              <w:t>Foundation degree and above</w:t>
            </w:r>
          </w:p>
        </w:tc>
      </w:tr>
      <w:tr w:rsidR="00227821" w:rsidRPr="00FD083D" w14:paraId="62BA1335" w14:textId="77777777" w:rsidTr="009E2B86">
        <w:trPr>
          <w:trHeight w:val="537"/>
        </w:trPr>
        <w:tc>
          <w:tcPr>
            <w:tcW w:w="3346" w:type="dxa"/>
          </w:tcPr>
          <w:p w14:paraId="22A31073" w14:textId="77777777" w:rsidR="009E2B86" w:rsidRPr="00FD083D" w:rsidRDefault="00227821" w:rsidP="009E2B86">
            <w:pPr>
              <w:spacing w:before="100" w:beforeAutospacing="1" w:after="100" w:afterAutospacing="1"/>
              <w:jc w:val="center"/>
              <w:rPr>
                <w:rFonts w:ascii="Calibri" w:eastAsia="Times New Roman" w:hAnsi="Calibri" w:cs="Arial"/>
                <w:lang w:val="en" w:eastAsia="en-GB"/>
              </w:rPr>
            </w:pPr>
            <w:r w:rsidRPr="00FD083D">
              <w:rPr>
                <w:rFonts w:ascii="Calibri" w:eastAsia="Times New Roman" w:hAnsi="Calibri" w:cs="Arial"/>
                <w:lang w:val="en" w:eastAsia="en-GB"/>
              </w:rPr>
              <w:t>Degree</w:t>
            </w:r>
          </w:p>
        </w:tc>
        <w:tc>
          <w:tcPr>
            <w:tcW w:w="3346" w:type="dxa"/>
          </w:tcPr>
          <w:p w14:paraId="64BAE35E" w14:textId="77777777" w:rsidR="00227821" w:rsidRPr="00FD083D" w:rsidRDefault="00227821" w:rsidP="007975A6">
            <w:pPr>
              <w:spacing w:before="100" w:beforeAutospacing="1" w:after="100" w:afterAutospacing="1"/>
              <w:jc w:val="center"/>
              <w:rPr>
                <w:rFonts w:ascii="Calibri" w:eastAsia="Times New Roman" w:hAnsi="Calibri" w:cs="Arial"/>
                <w:lang w:val="en" w:eastAsia="en-GB"/>
              </w:rPr>
            </w:pPr>
            <w:r w:rsidRPr="00FD083D">
              <w:rPr>
                <w:rFonts w:ascii="Calibri" w:eastAsia="Times New Roman" w:hAnsi="Calibri" w:cs="Arial"/>
                <w:lang w:val="en" w:eastAsia="en-GB"/>
              </w:rPr>
              <w:t>6 and 7</w:t>
            </w:r>
          </w:p>
        </w:tc>
        <w:tc>
          <w:tcPr>
            <w:tcW w:w="3347" w:type="dxa"/>
          </w:tcPr>
          <w:p w14:paraId="70B173F3" w14:textId="77777777" w:rsidR="00227821" w:rsidRPr="00FD083D" w:rsidRDefault="00227821" w:rsidP="007975A6">
            <w:pPr>
              <w:spacing w:before="100" w:beforeAutospacing="1" w:after="100" w:afterAutospacing="1"/>
              <w:jc w:val="center"/>
              <w:rPr>
                <w:rFonts w:ascii="Calibri" w:eastAsia="Times New Roman" w:hAnsi="Calibri" w:cs="Arial"/>
                <w:lang w:val="en" w:eastAsia="en-GB"/>
              </w:rPr>
            </w:pPr>
            <w:r w:rsidRPr="00FD083D">
              <w:rPr>
                <w:rFonts w:ascii="Calibri" w:eastAsia="Times New Roman" w:hAnsi="Calibri" w:cs="Arial"/>
                <w:lang w:val="en" w:eastAsia="en-GB"/>
              </w:rPr>
              <w:t>Bachelor’s or master’s degree</w:t>
            </w:r>
          </w:p>
        </w:tc>
      </w:tr>
    </w:tbl>
    <w:p w14:paraId="177FC1AE" w14:textId="77777777" w:rsidR="00227821" w:rsidRPr="00FD083D" w:rsidRDefault="00227821" w:rsidP="00227821">
      <w:pPr>
        <w:rPr>
          <w:rFonts w:ascii="Calibri" w:eastAsia="Times New Roman" w:hAnsi="Calibri" w:cs="Arial"/>
          <w:lang w:val="en" w:eastAsia="en-GB"/>
        </w:rPr>
      </w:pPr>
    </w:p>
    <w:p w14:paraId="1B35F97E" w14:textId="77777777" w:rsidR="00261C9A" w:rsidRDefault="00261C9A" w:rsidP="00227821">
      <w:pPr>
        <w:rPr>
          <w:rFonts w:ascii="Calibri" w:hAnsi="Calibri" w:cs="Arial"/>
        </w:rPr>
      </w:pPr>
      <w:r w:rsidRPr="00FD083D">
        <w:rPr>
          <w:rFonts w:ascii="Calibri" w:hAnsi="Calibri" w:cs="Arial"/>
        </w:rPr>
        <w:t>A full list of current apprentic</w:t>
      </w:r>
      <w:r w:rsidR="006E3527">
        <w:rPr>
          <w:rFonts w:ascii="Calibri" w:hAnsi="Calibri" w:cs="Arial"/>
        </w:rPr>
        <w:t xml:space="preserve">eship standards can be found at </w:t>
      </w:r>
      <w:hyperlink r:id="rId20" w:history="1">
        <w:r w:rsidR="006E3527" w:rsidRPr="00517185">
          <w:rPr>
            <w:rStyle w:val="Hyperlink"/>
            <w:rFonts w:ascii="Calibri" w:hAnsi="Calibri" w:cs="Arial"/>
            <w:color w:val="0070C0"/>
          </w:rPr>
          <w:t>Apprenticeship Standards</w:t>
        </w:r>
      </w:hyperlink>
      <w:r w:rsidR="006E3527" w:rsidRPr="00517185">
        <w:rPr>
          <w:rFonts w:ascii="Calibri" w:hAnsi="Calibri" w:cs="Arial"/>
          <w:color w:val="0070C0"/>
        </w:rPr>
        <w:t xml:space="preserve"> </w:t>
      </w:r>
    </w:p>
    <w:p w14:paraId="2697A03F" w14:textId="77777777" w:rsidR="00261C9A" w:rsidRDefault="00CD1714" w:rsidP="00227821">
      <w:pPr>
        <w:rPr>
          <w:rFonts w:ascii="Calibri" w:hAnsi="Calibri" w:cs="Arial"/>
        </w:rPr>
      </w:pPr>
      <w:r>
        <w:rPr>
          <w:rFonts w:ascii="Calibri" w:hAnsi="Calibri" w:cs="Arial"/>
        </w:rPr>
        <w:t xml:space="preserve">If you cannot find an appropriate </w:t>
      </w:r>
      <w:r w:rsidR="000A6CE6">
        <w:rPr>
          <w:rFonts w:ascii="Calibri" w:hAnsi="Calibri" w:cs="Arial"/>
        </w:rPr>
        <w:t>s</w:t>
      </w:r>
      <w:r>
        <w:rPr>
          <w:rFonts w:ascii="Calibri" w:hAnsi="Calibri" w:cs="Arial"/>
        </w:rPr>
        <w:t>ta</w:t>
      </w:r>
      <w:r w:rsidR="005C52EC">
        <w:rPr>
          <w:rFonts w:ascii="Calibri" w:hAnsi="Calibri" w:cs="Arial"/>
        </w:rPr>
        <w:t xml:space="preserve">ndard then please contact </w:t>
      </w:r>
      <w:r w:rsidR="009D1254">
        <w:rPr>
          <w:rFonts w:ascii="Calibri" w:hAnsi="Calibri" w:cs="Arial"/>
        </w:rPr>
        <w:t>the Ap</w:t>
      </w:r>
      <w:r w:rsidR="00A80AD5">
        <w:rPr>
          <w:rFonts w:ascii="Calibri" w:hAnsi="Calibri" w:cs="Arial"/>
        </w:rPr>
        <w:t>prenticeship Team</w:t>
      </w:r>
      <w:r w:rsidR="009D1254">
        <w:rPr>
          <w:rFonts w:ascii="Calibri" w:hAnsi="Calibri" w:cs="Arial"/>
        </w:rPr>
        <w:t xml:space="preserve"> at </w:t>
      </w:r>
      <w:hyperlink r:id="rId21" w:history="1">
        <w:r w:rsidR="005C52EC" w:rsidRPr="00E95FC0">
          <w:rPr>
            <w:rStyle w:val="Hyperlink"/>
            <w:rFonts w:ascii="Calibri" w:hAnsi="Calibri" w:cs="Arial"/>
          </w:rPr>
          <w:t>Apprenticeships@admin.cam.ac.uk</w:t>
        </w:r>
      </w:hyperlink>
      <w:r w:rsidR="005C52EC">
        <w:rPr>
          <w:rFonts w:ascii="Calibri" w:hAnsi="Calibri" w:cs="Arial"/>
        </w:rPr>
        <w:t xml:space="preserve"> </w:t>
      </w:r>
    </w:p>
    <w:p w14:paraId="21EB590C" w14:textId="77777777" w:rsidR="008D6573" w:rsidRPr="007C47C1" w:rsidRDefault="00CB73BB" w:rsidP="00227821">
      <w:pPr>
        <w:rPr>
          <w:rFonts w:ascii="Calibri" w:hAnsi="Calibri" w:cs="Arial"/>
        </w:rPr>
      </w:pPr>
      <w:r>
        <w:rPr>
          <w:rFonts w:ascii="Calibri" w:hAnsi="Calibri" w:cs="Arial"/>
        </w:rPr>
        <w:t xml:space="preserve">It is important to ensure that any training courses you commit to are eligible for funding through the Levy. </w:t>
      </w:r>
    </w:p>
    <w:p w14:paraId="5CC3DD43" w14:textId="77777777" w:rsidR="00FE76F6" w:rsidRPr="00FD083D" w:rsidRDefault="00F50FAF" w:rsidP="00227821">
      <w:pPr>
        <w:rPr>
          <w:rFonts w:ascii="Calibri" w:hAnsi="Calibri" w:cs="Arial"/>
          <w:b/>
        </w:rPr>
      </w:pPr>
      <w:r>
        <w:rPr>
          <w:rFonts w:ascii="Calibri" w:hAnsi="Calibri" w:cs="Arial"/>
          <w:b/>
        </w:rPr>
        <w:t xml:space="preserve">2.3 </w:t>
      </w:r>
      <w:r w:rsidR="00227821" w:rsidRPr="00FD083D">
        <w:rPr>
          <w:rFonts w:ascii="Calibri" w:hAnsi="Calibri" w:cs="Arial"/>
          <w:b/>
        </w:rPr>
        <w:t>Selecting an Approved Training Provider</w:t>
      </w:r>
    </w:p>
    <w:p w14:paraId="610C48DD" w14:textId="77777777" w:rsidR="00AD6DDE" w:rsidRPr="00FD083D" w:rsidRDefault="00E74B81" w:rsidP="00AD6DDE">
      <w:pPr>
        <w:pStyle w:val="Default"/>
        <w:rPr>
          <w:rFonts w:ascii="Calibri" w:hAnsi="Calibri" w:cs="Arial"/>
          <w:sz w:val="22"/>
          <w:szCs w:val="22"/>
        </w:rPr>
      </w:pPr>
      <w:r>
        <w:rPr>
          <w:rFonts w:ascii="Calibri" w:hAnsi="Calibri" w:cs="Arial"/>
          <w:sz w:val="22"/>
          <w:szCs w:val="22"/>
        </w:rPr>
        <w:t>Once a suitable apprenticeship s</w:t>
      </w:r>
      <w:r w:rsidR="00227821" w:rsidRPr="00FD083D">
        <w:rPr>
          <w:rFonts w:ascii="Calibri" w:hAnsi="Calibri" w:cs="Arial"/>
          <w:sz w:val="22"/>
          <w:szCs w:val="22"/>
        </w:rPr>
        <w:t xml:space="preserve">tandard has been identified, the next step is to select an approved training provider to deliver the </w:t>
      </w:r>
      <w:r w:rsidR="00AD6DDE" w:rsidRPr="00FD083D">
        <w:rPr>
          <w:rFonts w:ascii="Calibri" w:hAnsi="Calibri" w:cs="Arial"/>
          <w:sz w:val="22"/>
          <w:szCs w:val="22"/>
        </w:rPr>
        <w:t xml:space="preserve">training for the </w:t>
      </w:r>
      <w:r w:rsidR="00227821" w:rsidRPr="00FD083D">
        <w:rPr>
          <w:rFonts w:ascii="Calibri" w:hAnsi="Calibri" w:cs="Arial"/>
          <w:sz w:val="22"/>
          <w:szCs w:val="22"/>
        </w:rPr>
        <w:t>apprenticeship.</w:t>
      </w:r>
      <w:r w:rsidR="00AD6DDE" w:rsidRPr="00FD083D">
        <w:rPr>
          <w:rFonts w:ascii="Calibri" w:hAnsi="Calibri" w:cs="Arial"/>
          <w:sz w:val="22"/>
          <w:szCs w:val="22"/>
        </w:rPr>
        <w:t xml:space="preserve">  </w:t>
      </w:r>
      <w:r w:rsidR="0062635A" w:rsidRPr="00FD083D">
        <w:rPr>
          <w:rFonts w:ascii="Calibri" w:hAnsi="Calibri" w:cs="Arial"/>
          <w:sz w:val="22"/>
          <w:szCs w:val="22"/>
        </w:rPr>
        <w:t>The training</w:t>
      </w:r>
      <w:r w:rsidR="00AD6DDE" w:rsidRPr="00FD083D">
        <w:rPr>
          <w:rFonts w:ascii="Calibri" w:hAnsi="Calibri" w:cs="Arial"/>
          <w:sz w:val="22"/>
          <w:szCs w:val="22"/>
        </w:rPr>
        <w:t xml:space="preserve"> provider will work closely with you to ensure that the apprenticeship offered is the most appropriate for the individual’s job role, whilst reflecting your needs and those of the learner.</w:t>
      </w:r>
    </w:p>
    <w:p w14:paraId="2F542FA3" w14:textId="77777777" w:rsidR="00227821" w:rsidRPr="00FD083D" w:rsidRDefault="00227821" w:rsidP="00227821">
      <w:pPr>
        <w:rPr>
          <w:rFonts w:ascii="Calibri" w:hAnsi="Calibri" w:cs="Arial"/>
        </w:rPr>
      </w:pPr>
    </w:p>
    <w:p w14:paraId="4BB44287" w14:textId="77777777" w:rsidR="00227821" w:rsidRPr="00FD083D" w:rsidRDefault="00227821" w:rsidP="00227821">
      <w:pPr>
        <w:rPr>
          <w:rFonts w:ascii="Calibri" w:hAnsi="Calibri" w:cs="Arial"/>
        </w:rPr>
      </w:pPr>
      <w:r w:rsidRPr="00FD083D">
        <w:rPr>
          <w:rFonts w:ascii="Calibri" w:hAnsi="Calibri" w:cs="Arial"/>
        </w:rPr>
        <w:t>The role of the training provider is to:</w:t>
      </w:r>
    </w:p>
    <w:p w14:paraId="5D69055D" w14:textId="77777777" w:rsidR="00227821" w:rsidRPr="00FD083D" w:rsidRDefault="00227821" w:rsidP="00A820EA">
      <w:pPr>
        <w:pStyle w:val="ListParagraph"/>
        <w:numPr>
          <w:ilvl w:val="0"/>
          <w:numId w:val="4"/>
        </w:numPr>
        <w:rPr>
          <w:rFonts w:ascii="Calibri" w:hAnsi="Calibri" w:cs="Arial"/>
        </w:rPr>
      </w:pPr>
      <w:r w:rsidRPr="00FD083D">
        <w:rPr>
          <w:rFonts w:ascii="Calibri" w:hAnsi="Calibri" w:cs="Arial"/>
        </w:rPr>
        <w:lastRenderedPageBreak/>
        <w:t>Work in partnership with you to develop and deliver an apprenticeship programme that meets your needs</w:t>
      </w:r>
      <w:r w:rsidR="009E2B86">
        <w:rPr>
          <w:rFonts w:ascii="Calibri" w:hAnsi="Calibri" w:cs="Arial"/>
        </w:rPr>
        <w:t>.</w:t>
      </w:r>
    </w:p>
    <w:p w14:paraId="20FFB633" w14:textId="77777777" w:rsidR="00227821" w:rsidRPr="00FD083D" w:rsidRDefault="00227821" w:rsidP="00A820EA">
      <w:pPr>
        <w:pStyle w:val="ListParagraph"/>
        <w:numPr>
          <w:ilvl w:val="0"/>
          <w:numId w:val="3"/>
        </w:numPr>
        <w:autoSpaceDE w:val="0"/>
        <w:autoSpaceDN w:val="0"/>
        <w:adjustRightInd w:val="0"/>
        <w:spacing w:after="0" w:line="240" w:lineRule="auto"/>
        <w:rPr>
          <w:rFonts w:ascii="Calibri" w:hAnsi="Calibri" w:cs="Arial"/>
          <w:color w:val="000000"/>
        </w:rPr>
      </w:pPr>
      <w:r w:rsidRPr="00FD083D">
        <w:rPr>
          <w:rFonts w:ascii="Calibri" w:hAnsi="Calibri" w:cs="Arial"/>
          <w:color w:val="000000"/>
        </w:rPr>
        <w:t>Tell you the level of government funding available for the apprenticeship programme</w:t>
      </w:r>
      <w:r w:rsidR="00E11281">
        <w:rPr>
          <w:rFonts w:ascii="Calibri" w:hAnsi="Calibri" w:cs="Arial"/>
          <w:color w:val="000000"/>
        </w:rPr>
        <w:t>.</w:t>
      </w:r>
      <w:r w:rsidRPr="00FD083D">
        <w:rPr>
          <w:rFonts w:ascii="Calibri" w:hAnsi="Calibri" w:cs="Arial"/>
          <w:color w:val="000000"/>
        </w:rPr>
        <w:t xml:space="preserve"> </w:t>
      </w:r>
    </w:p>
    <w:p w14:paraId="0CFD8E35" w14:textId="77777777" w:rsidR="00227821" w:rsidRPr="00FD083D" w:rsidRDefault="00227821" w:rsidP="00A820EA">
      <w:pPr>
        <w:pStyle w:val="ListParagraph"/>
        <w:numPr>
          <w:ilvl w:val="0"/>
          <w:numId w:val="3"/>
        </w:numPr>
        <w:autoSpaceDE w:val="0"/>
        <w:autoSpaceDN w:val="0"/>
        <w:adjustRightInd w:val="0"/>
        <w:spacing w:after="0" w:line="240" w:lineRule="auto"/>
        <w:rPr>
          <w:rFonts w:ascii="Calibri" w:hAnsi="Calibri" w:cs="Arial"/>
          <w:color w:val="000000"/>
        </w:rPr>
      </w:pPr>
      <w:r w:rsidRPr="00FD083D">
        <w:rPr>
          <w:rFonts w:ascii="Calibri" w:hAnsi="Calibri" w:cs="Arial"/>
          <w:color w:val="000000"/>
        </w:rPr>
        <w:t xml:space="preserve">Administer </w:t>
      </w:r>
      <w:r w:rsidR="00AD6DDE" w:rsidRPr="00FD083D">
        <w:rPr>
          <w:rFonts w:ascii="Calibri" w:hAnsi="Calibri" w:cs="Arial"/>
          <w:color w:val="000000"/>
        </w:rPr>
        <w:t xml:space="preserve">some elements of </w:t>
      </w:r>
      <w:r w:rsidRPr="00FD083D">
        <w:rPr>
          <w:rFonts w:ascii="Calibri" w:hAnsi="Calibri" w:cs="Arial"/>
          <w:color w:val="000000"/>
        </w:rPr>
        <w:t>the funding</w:t>
      </w:r>
      <w:r w:rsidR="009E2B86">
        <w:rPr>
          <w:rFonts w:ascii="Calibri" w:hAnsi="Calibri" w:cs="Arial"/>
          <w:color w:val="000000"/>
        </w:rPr>
        <w:t>.</w:t>
      </w:r>
    </w:p>
    <w:p w14:paraId="76454C43" w14:textId="77777777" w:rsidR="00227821" w:rsidRPr="00FD083D" w:rsidRDefault="00227821" w:rsidP="00A820EA">
      <w:pPr>
        <w:pStyle w:val="ListParagraph"/>
        <w:numPr>
          <w:ilvl w:val="0"/>
          <w:numId w:val="3"/>
        </w:numPr>
        <w:autoSpaceDE w:val="0"/>
        <w:autoSpaceDN w:val="0"/>
        <w:adjustRightInd w:val="0"/>
        <w:spacing w:after="0" w:line="240" w:lineRule="auto"/>
        <w:rPr>
          <w:rFonts w:ascii="Calibri" w:hAnsi="Calibri" w:cs="Arial"/>
          <w:color w:val="000000"/>
        </w:rPr>
      </w:pPr>
      <w:r w:rsidRPr="00FD083D">
        <w:rPr>
          <w:rFonts w:ascii="Calibri" w:hAnsi="Calibri" w:cs="Arial"/>
          <w:color w:val="000000"/>
        </w:rPr>
        <w:t>Discuss timescales for the training and develop training plans to fit your and the apprentice’s needs</w:t>
      </w:r>
      <w:r w:rsidR="009E2B86">
        <w:rPr>
          <w:rFonts w:ascii="Calibri" w:hAnsi="Calibri" w:cs="Arial"/>
          <w:color w:val="000000"/>
        </w:rPr>
        <w:t>.</w:t>
      </w:r>
    </w:p>
    <w:p w14:paraId="5B8B8B58" w14:textId="77777777" w:rsidR="00227821" w:rsidRPr="00FD083D" w:rsidRDefault="00227821" w:rsidP="00A820EA">
      <w:pPr>
        <w:pStyle w:val="ListParagraph"/>
        <w:numPr>
          <w:ilvl w:val="0"/>
          <w:numId w:val="3"/>
        </w:numPr>
        <w:autoSpaceDE w:val="0"/>
        <w:autoSpaceDN w:val="0"/>
        <w:adjustRightInd w:val="0"/>
        <w:spacing w:after="0" w:line="240" w:lineRule="auto"/>
        <w:rPr>
          <w:rFonts w:ascii="Calibri" w:hAnsi="Calibri" w:cs="Arial"/>
          <w:color w:val="000000"/>
        </w:rPr>
      </w:pPr>
      <w:r w:rsidRPr="00FD083D">
        <w:rPr>
          <w:rFonts w:ascii="Calibri" w:hAnsi="Calibri" w:cs="Arial"/>
          <w:color w:val="000000"/>
        </w:rPr>
        <w:t>Help you advertise your vacancy</w:t>
      </w:r>
      <w:r w:rsidR="009E2B86">
        <w:rPr>
          <w:rFonts w:ascii="Calibri" w:hAnsi="Calibri" w:cs="Arial"/>
          <w:color w:val="000000"/>
        </w:rPr>
        <w:t>.</w:t>
      </w:r>
    </w:p>
    <w:p w14:paraId="136D831E" w14:textId="77777777" w:rsidR="00227821" w:rsidRPr="00FD083D" w:rsidRDefault="00227821" w:rsidP="00A820EA">
      <w:pPr>
        <w:pStyle w:val="ListParagraph"/>
        <w:numPr>
          <w:ilvl w:val="0"/>
          <w:numId w:val="3"/>
        </w:numPr>
        <w:autoSpaceDE w:val="0"/>
        <w:autoSpaceDN w:val="0"/>
        <w:adjustRightInd w:val="0"/>
        <w:spacing w:after="0" w:line="240" w:lineRule="auto"/>
        <w:rPr>
          <w:rFonts w:ascii="Calibri" w:hAnsi="Calibri" w:cs="Arial"/>
          <w:color w:val="000000"/>
        </w:rPr>
      </w:pPr>
      <w:r w:rsidRPr="00FD083D">
        <w:rPr>
          <w:rFonts w:ascii="Calibri" w:hAnsi="Calibri" w:cs="Arial"/>
          <w:color w:val="000000"/>
        </w:rPr>
        <w:t>Provide training to the apprentice</w:t>
      </w:r>
      <w:r w:rsidR="009E2B86">
        <w:rPr>
          <w:rFonts w:ascii="Calibri" w:hAnsi="Calibri" w:cs="Arial"/>
          <w:color w:val="000000"/>
        </w:rPr>
        <w:t>.</w:t>
      </w:r>
    </w:p>
    <w:p w14:paraId="6B4BC8B3" w14:textId="77777777" w:rsidR="00227821" w:rsidRPr="00FD083D" w:rsidRDefault="00227821" w:rsidP="00A820EA">
      <w:pPr>
        <w:pStyle w:val="ListParagraph"/>
        <w:numPr>
          <w:ilvl w:val="0"/>
          <w:numId w:val="3"/>
        </w:numPr>
        <w:autoSpaceDE w:val="0"/>
        <w:autoSpaceDN w:val="0"/>
        <w:adjustRightInd w:val="0"/>
        <w:spacing w:after="0" w:line="240" w:lineRule="auto"/>
        <w:rPr>
          <w:rFonts w:ascii="Calibri" w:hAnsi="Calibri" w:cs="Arial"/>
          <w:color w:val="000000"/>
        </w:rPr>
      </w:pPr>
      <w:r w:rsidRPr="00FD083D">
        <w:rPr>
          <w:rFonts w:ascii="Calibri" w:hAnsi="Calibri" w:cs="Arial"/>
          <w:color w:val="000000"/>
        </w:rPr>
        <w:t>Provide ongoing assessment, support and advice throughout the training period to you and your apprentice</w:t>
      </w:r>
      <w:r w:rsidR="009E2B86">
        <w:rPr>
          <w:rFonts w:ascii="Calibri" w:hAnsi="Calibri" w:cs="Arial"/>
          <w:color w:val="000000"/>
        </w:rPr>
        <w:t>.</w:t>
      </w:r>
    </w:p>
    <w:p w14:paraId="555F5AB6" w14:textId="36D5066C" w:rsidR="00227821" w:rsidRPr="00FD083D" w:rsidRDefault="00227821" w:rsidP="00A820EA">
      <w:pPr>
        <w:pStyle w:val="ListParagraph"/>
        <w:numPr>
          <w:ilvl w:val="0"/>
          <w:numId w:val="3"/>
        </w:numPr>
        <w:rPr>
          <w:rFonts w:ascii="Calibri" w:hAnsi="Calibri" w:cs="Arial"/>
        </w:rPr>
      </w:pPr>
      <w:r w:rsidRPr="00FD083D">
        <w:rPr>
          <w:rFonts w:ascii="Calibri" w:hAnsi="Calibri" w:cs="Arial"/>
        </w:rPr>
        <w:t xml:space="preserve">Work with you to select an </w:t>
      </w:r>
      <w:r w:rsidR="00C87E4D" w:rsidRPr="00FD083D">
        <w:rPr>
          <w:rFonts w:ascii="Calibri" w:hAnsi="Calibri" w:cs="Arial"/>
        </w:rPr>
        <w:t xml:space="preserve">independent </w:t>
      </w:r>
      <w:r w:rsidRPr="00FD083D">
        <w:rPr>
          <w:rFonts w:ascii="Calibri" w:hAnsi="Calibri" w:cs="Arial"/>
        </w:rPr>
        <w:t>organisation to deliver the end-point assessment for the apprenticeship</w:t>
      </w:r>
      <w:r w:rsidR="00C87E4D" w:rsidRPr="00FD083D">
        <w:rPr>
          <w:rFonts w:ascii="Calibri" w:hAnsi="Calibri" w:cs="Arial"/>
        </w:rPr>
        <w:t xml:space="preserve">. This </w:t>
      </w:r>
      <w:r w:rsidR="00C87E4D" w:rsidRPr="00FD083D">
        <w:rPr>
          <w:rFonts w:ascii="Calibri" w:eastAsia="Times New Roman" w:hAnsi="Calibri" w:cs="Arial"/>
          <w:lang w:val="en" w:eastAsia="en-GB"/>
        </w:rPr>
        <w:t xml:space="preserve">is an assessment of the knowledge, skills and </w:t>
      </w:r>
      <w:r w:rsidR="000C3345" w:rsidRPr="00FD083D">
        <w:rPr>
          <w:rFonts w:ascii="Calibri" w:eastAsia="Times New Roman" w:hAnsi="Calibri" w:cs="Arial"/>
          <w:lang w:val="en" w:eastAsia="en-GB"/>
        </w:rPr>
        <w:t>behaviors, which</w:t>
      </w:r>
      <w:r w:rsidR="00C87E4D" w:rsidRPr="00FD083D">
        <w:rPr>
          <w:rFonts w:ascii="Calibri" w:eastAsia="Times New Roman" w:hAnsi="Calibri" w:cs="Arial"/>
          <w:lang w:val="en" w:eastAsia="en-GB"/>
        </w:rPr>
        <w:t xml:space="preserve"> your apprentice has learnt throughout an apprenticeship standard</w:t>
      </w:r>
      <w:r w:rsidR="009E2B86">
        <w:rPr>
          <w:rFonts w:ascii="Calibri" w:eastAsia="Times New Roman" w:hAnsi="Calibri" w:cs="Arial"/>
          <w:lang w:val="en" w:eastAsia="en-GB"/>
        </w:rPr>
        <w:t>.</w:t>
      </w:r>
    </w:p>
    <w:p w14:paraId="4627D04F" w14:textId="77777777" w:rsidR="00227821" w:rsidRDefault="00227821" w:rsidP="00227821">
      <w:pPr>
        <w:rPr>
          <w:rFonts w:ascii="Calibri" w:eastAsia="Times New Roman" w:hAnsi="Calibri" w:cs="Arial"/>
          <w:lang w:val="en" w:eastAsia="en-GB"/>
        </w:rPr>
      </w:pPr>
      <w:r w:rsidRPr="00FD083D">
        <w:rPr>
          <w:rFonts w:ascii="Calibri" w:hAnsi="Calibri" w:cs="Arial"/>
        </w:rPr>
        <w:t xml:space="preserve">The University has </w:t>
      </w:r>
      <w:r w:rsidR="00082D34">
        <w:rPr>
          <w:rFonts w:ascii="Calibri" w:hAnsi="Calibri" w:cs="Arial"/>
        </w:rPr>
        <w:t xml:space="preserve">undergone a </w:t>
      </w:r>
      <w:r w:rsidR="00664026">
        <w:rPr>
          <w:rFonts w:ascii="Calibri" w:hAnsi="Calibri" w:cs="Arial"/>
        </w:rPr>
        <w:t xml:space="preserve">tendering process with </w:t>
      </w:r>
      <w:r w:rsidR="00082D34">
        <w:rPr>
          <w:rFonts w:ascii="Calibri" w:hAnsi="Calibri" w:cs="Arial"/>
        </w:rPr>
        <w:t xml:space="preserve">training providers and </w:t>
      </w:r>
      <w:r w:rsidR="00664026">
        <w:rPr>
          <w:rFonts w:ascii="Calibri" w:hAnsi="Calibri" w:cs="Arial"/>
        </w:rPr>
        <w:t xml:space="preserve">has approved the following </w:t>
      </w:r>
      <w:r w:rsidRPr="00FD083D">
        <w:rPr>
          <w:rFonts w:ascii="Calibri" w:hAnsi="Calibri" w:cs="Arial"/>
        </w:rPr>
        <w:t xml:space="preserve">providers who have the capability, quality and </w:t>
      </w:r>
      <w:r w:rsidRPr="00FD083D">
        <w:rPr>
          <w:rFonts w:ascii="Calibri" w:eastAsia="Times New Roman" w:hAnsi="Calibri" w:cs="Arial"/>
          <w:lang w:val="en" w:eastAsia="en-GB"/>
        </w:rPr>
        <w:t>financial health to deliver high-quality apprenticeship training.</w:t>
      </w:r>
    </w:p>
    <w:p w14:paraId="22E8D2FB" w14:textId="45FE0A62" w:rsidR="00486A48" w:rsidRDefault="00486A48"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Access to Music</w:t>
      </w:r>
    </w:p>
    <w:p w14:paraId="3DE11F27" w14:textId="06AD540D" w:rsidR="00486A48" w:rsidRDefault="00486A48"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Accipio</w:t>
      </w:r>
    </w:p>
    <w:p w14:paraId="006F3886" w14:textId="31D9C808" w:rsidR="00664026" w:rsidRDefault="00664026"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Anglia Ruskin University</w:t>
      </w:r>
      <w:r w:rsidR="00F20D53">
        <w:rPr>
          <w:rFonts w:ascii="Calibri" w:eastAsia="Times New Roman" w:hAnsi="Calibri" w:cs="Arial"/>
          <w:lang w:val="en" w:eastAsia="en-GB"/>
        </w:rPr>
        <w:t xml:space="preserve"> (ARU)</w:t>
      </w:r>
    </w:p>
    <w:p w14:paraId="45D82DA4" w14:textId="77777777" w:rsidR="00321272" w:rsidRDefault="00321272"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Babington</w:t>
      </w:r>
    </w:p>
    <w:p w14:paraId="115BD8EE" w14:textId="28338E89" w:rsidR="00321272" w:rsidRDefault="00321272" w:rsidP="00321272">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Cambridge Regional College</w:t>
      </w:r>
      <w:r w:rsidR="00F20D53">
        <w:rPr>
          <w:rFonts w:ascii="Calibri" w:eastAsia="Times New Roman" w:hAnsi="Calibri" w:cs="Arial"/>
          <w:lang w:val="en" w:eastAsia="en-GB"/>
        </w:rPr>
        <w:t xml:space="preserve"> (CRC)</w:t>
      </w:r>
    </w:p>
    <w:p w14:paraId="4A48EEF5" w14:textId="4460F6F7" w:rsidR="00486A48" w:rsidRDefault="00486A48"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Cambridge Spark</w:t>
      </w:r>
    </w:p>
    <w:p w14:paraId="0B9DD411" w14:textId="76D61B01" w:rsidR="00321272" w:rsidRDefault="00321272"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College of Animal Welfare</w:t>
      </w:r>
      <w:r w:rsidR="00F20D53">
        <w:rPr>
          <w:rFonts w:ascii="Calibri" w:eastAsia="Times New Roman" w:hAnsi="Calibri" w:cs="Arial"/>
          <w:lang w:val="en" w:eastAsia="en-GB"/>
        </w:rPr>
        <w:t xml:space="preserve"> (CAW)</w:t>
      </w:r>
    </w:p>
    <w:p w14:paraId="40DD4D18" w14:textId="77777777" w:rsidR="00321272" w:rsidRDefault="00321272"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Corndel</w:t>
      </w:r>
    </w:p>
    <w:p w14:paraId="04E35F0C" w14:textId="77777777" w:rsidR="00664026" w:rsidRDefault="00664026"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Cranfield University</w:t>
      </w:r>
    </w:p>
    <w:p w14:paraId="21C21438" w14:textId="5C4AB6A9" w:rsidR="00664026" w:rsidRDefault="00664026"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CSR</w:t>
      </w:r>
      <w:r w:rsidR="007D130C">
        <w:rPr>
          <w:rFonts w:ascii="Calibri" w:eastAsia="Times New Roman" w:hAnsi="Calibri" w:cs="Arial"/>
          <w:lang w:val="en" w:eastAsia="en-GB"/>
        </w:rPr>
        <w:t xml:space="preserve"> Scientific Training</w:t>
      </w:r>
      <w:r w:rsidR="00F20D53">
        <w:rPr>
          <w:rFonts w:ascii="Calibri" w:eastAsia="Times New Roman" w:hAnsi="Calibri" w:cs="Arial"/>
          <w:lang w:val="en" w:eastAsia="en-GB"/>
        </w:rPr>
        <w:t xml:space="preserve"> (CSR)</w:t>
      </w:r>
    </w:p>
    <w:p w14:paraId="03D548D8" w14:textId="25C949CD" w:rsidR="00486A48" w:rsidRDefault="00486A48"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Digital Peninsula</w:t>
      </w:r>
    </w:p>
    <w:p w14:paraId="2D8E7F69" w14:textId="77777777" w:rsidR="00321272" w:rsidRDefault="00321272"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Firebrand</w:t>
      </w:r>
    </w:p>
    <w:p w14:paraId="4EBABB88" w14:textId="21815272" w:rsidR="00321272" w:rsidRDefault="00321272"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First Intuition</w:t>
      </w:r>
    </w:p>
    <w:p w14:paraId="2B3FE538" w14:textId="0AB5762A" w:rsidR="00486A48" w:rsidRDefault="00486A48"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Founders and Coders</w:t>
      </w:r>
    </w:p>
    <w:p w14:paraId="6E82DFE1" w14:textId="28E4E55F" w:rsidR="00486A48" w:rsidRDefault="00486A48"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Institute of Continuing Education</w:t>
      </w:r>
      <w:r w:rsidR="00F20D53">
        <w:rPr>
          <w:rFonts w:ascii="Calibri" w:eastAsia="Times New Roman" w:hAnsi="Calibri" w:cs="Arial"/>
          <w:lang w:val="en" w:eastAsia="en-GB"/>
        </w:rPr>
        <w:t xml:space="preserve"> (ICE)</w:t>
      </w:r>
    </w:p>
    <w:p w14:paraId="20EC5820" w14:textId="7200FC6A" w:rsidR="00486A48" w:rsidRDefault="00486A48"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LearnTech</w:t>
      </w:r>
    </w:p>
    <w:p w14:paraId="749B2B6C" w14:textId="531E4C23" w:rsidR="00486A48" w:rsidRDefault="00486A48"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Let Me Play Group</w:t>
      </w:r>
      <w:r w:rsidR="00F20D53">
        <w:rPr>
          <w:rFonts w:ascii="Calibri" w:eastAsia="Times New Roman" w:hAnsi="Calibri" w:cs="Arial"/>
          <w:lang w:val="en" w:eastAsia="en-GB"/>
        </w:rPr>
        <w:t xml:space="preserve"> (LMP)</w:t>
      </w:r>
    </w:p>
    <w:p w14:paraId="336AD417" w14:textId="73C2320C" w:rsidR="003123FA" w:rsidRDefault="003123FA"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London South Bank University</w:t>
      </w:r>
      <w:r w:rsidR="00F20D53">
        <w:rPr>
          <w:rFonts w:ascii="Calibri" w:eastAsia="Times New Roman" w:hAnsi="Calibri" w:cs="Arial"/>
          <w:lang w:val="en" w:eastAsia="en-GB"/>
        </w:rPr>
        <w:t xml:space="preserve"> (LSBU)</w:t>
      </w:r>
    </w:p>
    <w:p w14:paraId="165FE705" w14:textId="07F09402" w:rsidR="00321272" w:rsidRDefault="00321272"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Nottingham Trent University</w:t>
      </w:r>
    </w:p>
    <w:p w14:paraId="25F63B7B" w14:textId="77777777" w:rsidR="003123FA" w:rsidRDefault="003123FA"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Provek</w:t>
      </w:r>
    </w:p>
    <w:p w14:paraId="4186033C" w14:textId="6B8B1762" w:rsidR="003123FA" w:rsidRDefault="003123FA"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Queen Mary University of London</w:t>
      </w:r>
      <w:r w:rsidR="00F20D53">
        <w:rPr>
          <w:rFonts w:ascii="Calibri" w:eastAsia="Times New Roman" w:hAnsi="Calibri" w:cs="Arial"/>
          <w:lang w:val="en" w:eastAsia="en-GB"/>
        </w:rPr>
        <w:t xml:space="preserve"> (QMUL)</w:t>
      </w:r>
    </w:p>
    <w:p w14:paraId="0620E416" w14:textId="37D803F7" w:rsidR="00486A48" w:rsidRDefault="00486A48"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SR Apprenticeships</w:t>
      </w:r>
    </w:p>
    <w:p w14:paraId="751CED60" w14:textId="5B69D859" w:rsidR="00F20D53" w:rsidRDefault="00F20D53"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Straight A</w:t>
      </w:r>
    </w:p>
    <w:p w14:paraId="3CB47DC5" w14:textId="7EA91592" w:rsidR="00486A48" w:rsidRDefault="00486A48"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Train’dUp</w:t>
      </w:r>
    </w:p>
    <w:p w14:paraId="37AD6C37" w14:textId="49D6E527" w:rsidR="00486A48" w:rsidRDefault="00486A48"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University of Gloucestershire</w:t>
      </w:r>
    </w:p>
    <w:p w14:paraId="2335932A" w14:textId="77777777" w:rsidR="00664026" w:rsidRPr="00664026" w:rsidRDefault="00664026"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West Suffolk College</w:t>
      </w:r>
    </w:p>
    <w:p w14:paraId="595B6E0D" w14:textId="77777777" w:rsidR="00F92F1C" w:rsidRPr="00F92F1C" w:rsidRDefault="00B91267" w:rsidP="00227821">
      <w:pPr>
        <w:rPr>
          <w:rFonts w:ascii="Calibri" w:eastAsia="Times New Roman" w:hAnsi="Calibri" w:cs="Arial"/>
          <w:lang w:val="en" w:eastAsia="en-GB"/>
        </w:rPr>
      </w:pPr>
      <w:r>
        <w:rPr>
          <w:rFonts w:ascii="Calibri" w:eastAsia="Times New Roman" w:hAnsi="Calibri" w:cs="Arial"/>
          <w:lang w:val="en" w:eastAsia="en-GB"/>
        </w:rPr>
        <w:lastRenderedPageBreak/>
        <w:t xml:space="preserve">The Apprenticeship Team </w:t>
      </w:r>
      <w:r w:rsidR="00F92F1C">
        <w:rPr>
          <w:rFonts w:ascii="Calibri" w:eastAsia="Times New Roman" w:hAnsi="Calibri" w:cs="Arial"/>
          <w:lang w:val="en" w:eastAsia="en-GB"/>
        </w:rPr>
        <w:t xml:space="preserve">will be able to support you in selecting the right provider </w:t>
      </w:r>
      <w:r w:rsidR="00C76837">
        <w:rPr>
          <w:rFonts w:ascii="Calibri" w:eastAsia="Times New Roman" w:hAnsi="Calibri" w:cs="Arial"/>
          <w:lang w:val="en" w:eastAsia="en-GB"/>
        </w:rPr>
        <w:t>for you and your</w:t>
      </w:r>
      <w:r w:rsidR="00227821" w:rsidRPr="00FD083D">
        <w:rPr>
          <w:rFonts w:ascii="Calibri" w:eastAsia="Times New Roman" w:hAnsi="Calibri" w:cs="Arial"/>
          <w:lang w:val="en" w:eastAsia="en-GB"/>
        </w:rPr>
        <w:t xml:space="preserve"> apprentice.</w:t>
      </w:r>
      <w:r>
        <w:rPr>
          <w:rFonts w:ascii="Calibri" w:eastAsia="Times New Roman" w:hAnsi="Calibri" w:cs="Arial"/>
          <w:lang w:val="en" w:eastAsia="en-GB"/>
        </w:rPr>
        <w:t xml:space="preserve"> Please email</w:t>
      </w:r>
      <w:r w:rsidR="009D1254">
        <w:rPr>
          <w:rFonts w:ascii="Calibri" w:eastAsia="Times New Roman" w:hAnsi="Calibri" w:cs="Arial"/>
          <w:lang w:val="en" w:eastAsia="en-GB"/>
        </w:rPr>
        <w:t xml:space="preserve"> </w:t>
      </w:r>
      <w:hyperlink r:id="rId22" w:history="1">
        <w:r w:rsidR="005C52EC" w:rsidRPr="00E95FC0">
          <w:rPr>
            <w:rStyle w:val="Hyperlink"/>
            <w:rFonts w:ascii="Calibri" w:eastAsia="Times New Roman" w:hAnsi="Calibri" w:cs="Arial"/>
            <w:lang w:val="en" w:eastAsia="en-GB"/>
          </w:rPr>
          <w:t>Apprenticeships@admin.cam.ac.uk</w:t>
        </w:r>
      </w:hyperlink>
      <w:r w:rsidR="005C52EC">
        <w:rPr>
          <w:rFonts w:ascii="Calibri" w:eastAsia="Times New Roman" w:hAnsi="Calibri" w:cs="Arial"/>
          <w:lang w:val="en" w:eastAsia="en-GB"/>
        </w:rPr>
        <w:t xml:space="preserve"> for support and advice.</w:t>
      </w:r>
    </w:p>
    <w:p w14:paraId="2399C09E" w14:textId="795A04F3" w:rsidR="005C52EC" w:rsidRPr="00516523" w:rsidRDefault="00F92F1C" w:rsidP="00AD6DDE">
      <w:pPr>
        <w:rPr>
          <w:rFonts w:ascii="Calibri" w:hAnsi="Calibri" w:cs="Arial"/>
          <w:color w:val="000000" w:themeColor="text1"/>
        </w:rPr>
      </w:pPr>
      <w:r>
        <w:rPr>
          <w:rFonts w:ascii="Calibri" w:hAnsi="Calibri" w:cs="Arial"/>
          <w:color w:val="000000" w:themeColor="text1"/>
        </w:rPr>
        <w:t xml:space="preserve">If the approved training providers listed </w:t>
      </w:r>
      <w:r w:rsidR="00EB5BF9">
        <w:rPr>
          <w:rFonts w:ascii="Calibri" w:hAnsi="Calibri" w:cs="Arial"/>
          <w:color w:val="000000" w:themeColor="text1"/>
        </w:rPr>
        <w:t xml:space="preserve">above </w:t>
      </w:r>
      <w:r>
        <w:rPr>
          <w:rFonts w:ascii="Calibri" w:hAnsi="Calibri" w:cs="Arial"/>
          <w:color w:val="000000" w:themeColor="text1"/>
        </w:rPr>
        <w:t xml:space="preserve">do not offer the apprenticeship standard </w:t>
      </w:r>
      <w:r w:rsidR="007D130C">
        <w:rPr>
          <w:rFonts w:ascii="Calibri" w:hAnsi="Calibri" w:cs="Arial"/>
          <w:color w:val="000000" w:themeColor="text1"/>
        </w:rPr>
        <w:t>that you wish to use</w:t>
      </w:r>
      <w:r w:rsidR="005C52EC">
        <w:rPr>
          <w:rFonts w:ascii="Calibri" w:hAnsi="Calibri" w:cs="Arial"/>
          <w:color w:val="000000" w:themeColor="text1"/>
        </w:rPr>
        <w:t xml:space="preserve"> then please contact</w:t>
      </w:r>
      <w:r>
        <w:rPr>
          <w:rFonts w:ascii="Calibri" w:hAnsi="Calibri" w:cs="Arial"/>
          <w:color w:val="000000" w:themeColor="text1"/>
        </w:rPr>
        <w:t xml:space="preserve"> </w:t>
      </w:r>
      <w:r w:rsidR="00A80AD5">
        <w:rPr>
          <w:rFonts w:ascii="Calibri" w:hAnsi="Calibri" w:cs="Arial"/>
          <w:color w:val="000000" w:themeColor="text1"/>
        </w:rPr>
        <w:t>the Apprenticeship Team</w:t>
      </w:r>
      <w:r w:rsidR="009D1254">
        <w:rPr>
          <w:rFonts w:ascii="Calibri" w:hAnsi="Calibri" w:cs="Arial"/>
          <w:color w:val="000000" w:themeColor="text1"/>
        </w:rPr>
        <w:t xml:space="preserve"> at </w:t>
      </w:r>
      <w:hyperlink r:id="rId23" w:history="1">
        <w:r w:rsidR="005C52EC" w:rsidRPr="00E95FC0">
          <w:rPr>
            <w:rStyle w:val="Hyperlink"/>
            <w:rFonts w:ascii="Calibri" w:hAnsi="Calibri" w:cs="Arial"/>
          </w:rPr>
          <w:t>Apprenticeships@admin.cam.ac.uk</w:t>
        </w:r>
      </w:hyperlink>
      <w:r w:rsidR="005C52EC">
        <w:rPr>
          <w:rFonts w:ascii="Calibri" w:hAnsi="Calibri" w:cs="Arial"/>
        </w:rPr>
        <w:t xml:space="preserve"> </w:t>
      </w:r>
      <w:r>
        <w:rPr>
          <w:rFonts w:ascii="Calibri" w:hAnsi="Calibri" w:cs="Arial"/>
          <w:color w:val="000000" w:themeColor="text1"/>
        </w:rPr>
        <w:t xml:space="preserve"> who may be able to source another provider on your behalf.</w:t>
      </w:r>
    </w:p>
    <w:p w14:paraId="5C7F2358" w14:textId="77777777" w:rsidR="00C87E4D" w:rsidRPr="00FD083D" w:rsidRDefault="00F92F1C" w:rsidP="00AD6DDE">
      <w:pPr>
        <w:rPr>
          <w:rFonts w:ascii="Calibri" w:eastAsia="Times New Roman" w:hAnsi="Calibri" w:cs="Arial"/>
          <w:lang w:val="en" w:eastAsia="en-GB"/>
        </w:rPr>
      </w:pPr>
      <w:r>
        <w:rPr>
          <w:rFonts w:ascii="Calibri" w:eastAsia="Times New Roman" w:hAnsi="Calibri" w:cs="Arial"/>
          <w:lang w:val="en" w:eastAsia="en-GB"/>
        </w:rPr>
        <w:t xml:space="preserve">When in </w:t>
      </w:r>
      <w:r w:rsidR="00C87E4D" w:rsidRPr="00FD083D">
        <w:rPr>
          <w:rFonts w:ascii="Calibri" w:eastAsia="Times New Roman" w:hAnsi="Calibri" w:cs="Arial"/>
          <w:lang w:val="en" w:eastAsia="en-GB"/>
        </w:rPr>
        <w:t>discussions with training providers you will need to cover the following:</w:t>
      </w:r>
    </w:p>
    <w:p w14:paraId="147BDEC8" w14:textId="43F7BF3B" w:rsidR="007D130C" w:rsidRDefault="00821557" w:rsidP="00A820EA">
      <w:pPr>
        <w:pStyle w:val="ListParagraph"/>
        <w:numPr>
          <w:ilvl w:val="0"/>
          <w:numId w:val="12"/>
        </w:numPr>
        <w:rPr>
          <w:rFonts w:ascii="Calibri" w:eastAsia="Times New Roman" w:hAnsi="Calibri" w:cs="Arial"/>
          <w:lang w:val="en" w:eastAsia="en-GB"/>
        </w:rPr>
      </w:pPr>
      <w:r>
        <w:rPr>
          <w:rFonts w:ascii="Calibri" w:eastAsia="Times New Roman" w:hAnsi="Calibri" w:cs="Arial"/>
          <w:lang w:val="en" w:eastAsia="en-GB"/>
        </w:rPr>
        <w:t xml:space="preserve">Is the </w:t>
      </w:r>
      <w:r w:rsidR="007D130C">
        <w:rPr>
          <w:rFonts w:ascii="Calibri" w:eastAsia="Times New Roman" w:hAnsi="Calibri" w:cs="Arial"/>
          <w:lang w:val="en" w:eastAsia="en-GB"/>
        </w:rPr>
        <w:t xml:space="preserve">Apprenticeship standard </w:t>
      </w:r>
      <w:r>
        <w:rPr>
          <w:rFonts w:ascii="Calibri" w:eastAsia="Times New Roman" w:hAnsi="Calibri" w:cs="Arial"/>
          <w:lang w:val="en" w:eastAsia="en-GB"/>
        </w:rPr>
        <w:t xml:space="preserve">programme and delivery format relevant and meet your needs </w:t>
      </w:r>
    </w:p>
    <w:p w14:paraId="7CD80FC4" w14:textId="344B0786" w:rsidR="00821557" w:rsidRDefault="00821557" w:rsidP="00821557">
      <w:pPr>
        <w:pStyle w:val="ListParagraph"/>
        <w:numPr>
          <w:ilvl w:val="0"/>
          <w:numId w:val="12"/>
        </w:numPr>
        <w:rPr>
          <w:rFonts w:ascii="Calibri" w:eastAsia="Times New Roman" w:hAnsi="Calibri" w:cs="Arial"/>
          <w:lang w:val="en" w:eastAsia="en-GB"/>
        </w:rPr>
      </w:pPr>
      <w:r w:rsidRPr="00821557">
        <w:rPr>
          <w:rFonts w:ascii="Calibri" w:eastAsia="Times New Roman" w:hAnsi="Calibri" w:cs="Arial"/>
          <w:lang w:val="en" w:eastAsia="en-GB"/>
        </w:rPr>
        <w:t xml:space="preserve"> </w:t>
      </w:r>
      <w:r w:rsidRPr="00FD083D">
        <w:rPr>
          <w:rFonts w:ascii="Calibri" w:eastAsia="Times New Roman" w:hAnsi="Calibri" w:cs="Arial"/>
          <w:lang w:val="en" w:eastAsia="en-GB"/>
        </w:rPr>
        <w:t>Structure and content of programme</w:t>
      </w:r>
      <w:r>
        <w:rPr>
          <w:rFonts w:ascii="Calibri" w:eastAsia="Times New Roman" w:hAnsi="Calibri" w:cs="Arial"/>
          <w:lang w:val="en" w:eastAsia="en-GB"/>
        </w:rPr>
        <w:t xml:space="preserve">, including agreement of project topics to ensure they are relevant  </w:t>
      </w:r>
    </w:p>
    <w:p w14:paraId="7BCE36AA" w14:textId="1DB7FCF2" w:rsidR="007D130C" w:rsidRDefault="00821557" w:rsidP="00A820EA">
      <w:pPr>
        <w:pStyle w:val="ListParagraph"/>
        <w:numPr>
          <w:ilvl w:val="0"/>
          <w:numId w:val="12"/>
        </w:numPr>
        <w:rPr>
          <w:rFonts w:ascii="Calibri" w:eastAsia="Times New Roman" w:hAnsi="Calibri" w:cs="Arial"/>
          <w:lang w:val="en" w:eastAsia="en-GB"/>
        </w:rPr>
      </w:pPr>
      <w:r>
        <w:rPr>
          <w:rFonts w:ascii="Calibri" w:eastAsia="Times New Roman" w:hAnsi="Calibri" w:cs="Arial"/>
          <w:lang w:val="en" w:eastAsia="en-GB"/>
        </w:rPr>
        <w:t xml:space="preserve">If programme contains any face to face delivery, where will that be? </w:t>
      </w:r>
      <w:r w:rsidR="007D130C">
        <w:rPr>
          <w:rFonts w:ascii="Calibri" w:eastAsia="Times New Roman" w:hAnsi="Calibri" w:cs="Arial"/>
          <w:lang w:val="en" w:eastAsia="en-GB"/>
        </w:rPr>
        <w:t>Price of apprenticeship - what is included</w:t>
      </w:r>
      <w:r>
        <w:rPr>
          <w:rFonts w:ascii="Calibri" w:eastAsia="Times New Roman" w:hAnsi="Calibri" w:cs="Arial"/>
          <w:lang w:val="en" w:eastAsia="en-GB"/>
        </w:rPr>
        <w:t>, any additional costs involved?</w:t>
      </w:r>
    </w:p>
    <w:p w14:paraId="311408D3" w14:textId="77777777" w:rsidR="00AA661F" w:rsidRDefault="007D130C" w:rsidP="00A820EA">
      <w:pPr>
        <w:pStyle w:val="ListParagraph"/>
        <w:numPr>
          <w:ilvl w:val="0"/>
          <w:numId w:val="12"/>
        </w:numPr>
        <w:rPr>
          <w:rFonts w:ascii="Calibri" w:eastAsia="Times New Roman" w:hAnsi="Calibri" w:cs="Arial"/>
          <w:lang w:val="en" w:eastAsia="en-GB"/>
        </w:rPr>
      </w:pPr>
      <w:r>
        <w:rPr>
          <w:rFonts w:ascii="Calibri" w:eastAsia="Times New Roman" w:hAnsi="Calibri" w:cs="Arial"/>
          <w:lang w:val="en" w:eastAsia="en-GB"/>
        </w:rPr>
        <w:t>Eligibility of apprentice including</w:t>
      </w:r>
      <w:r w:rsidR="00F92F1C" w:rsidRPr="007D130C">
        <w:rPr>
          <w:rFonts w:ascii="Calibri" w:eastAsia="Times New Roman" w:hAnsi="Calibri" w:cs="Arial"/>
          <w:lang w:val="en" w:eastAsia="en-GB"/>
        </w:rPr>
        <w:t xml:space="preserve"> impact of previous </w:t>
      </w:r>
      <w:r>
        <w:rPr>
          <w:rFonts w:ascii="Calibri" w:eastAsia="Times New Roman" w:hAnsi="Calibri" w:cs="Arial"/>
          <w:lang w:val="en" w:eastAsia="en-GB"/>
        </w:rPr>
        <w:t xml:space="preserve">qualifications and </w:t>
      </w:r>
      <w:r w:rsidR="00F92F1C" w:rsidRPr="007D130C">
        <w:rPr>
          <w:rFonts w:ascii="Calibri" w:eastAsia="Times New Roman" w:hAnsi="Calibri" w:cs="Arial"/>
          <w:lang w:val="en" w:eastAsia="en-GB"/>
        </w:rPr>
        <w:t xml:space="preserve">experience </w:t>
      </w:r>
    </w:p>
    <w:p w14:paraId="68A3643C" w14:textId="77777777" w:rsidR="0072584C" w:rsidRPr="007D130C" w:rsidRDefault="0072584C" w:rsidP="00A820EA">
      <w:pPr>
        <w:pStyle w:val="ListParagraph"/>
        <w:numPr>
          <w:ilvl w:val="0"/>
          <w:numId w:val="12"/>
        </w:numPr>
        <w:rPr>
          <w:rFonts w:ascii="Calibri" w:eastAsia="Times New Roman" w:hAnsi="Calibri" w:cs="Arial"/>
          <w:lang w:val="en" w:eastAsia="en-GB"/>
        </w:rPr>
      </w:pPr>
      <w:r>
        <w:rPr>
          <w:rFonts w:ascii="Calibri" w:eastAsia="Times New Roman" w:hAnsi="Calibri" w:cs="Arial"/>
          <w:lang w:val="en" w:eastAsia="en-GB"/>
        </w:rPr>
        <w:t>Role profile of apprenticeship post – to ensure that the apprentice will have the opportunity to develop the necessary skills in the workplace. You will need to write a role profile for a new apprentice or review the existing role profile for new employees.</w:t>
      </w:r>
    </w:p>
    <w:p w14:paraId="5F494CFA" w14:textId="45D49AE9" w:rsidR="00AA661F" w:rsidRPr="00FD083D" w:rsidRDefault="00AA661F" w:rsidP="00A820EA">
      <w:pPr>
        <w:pStyle w:val="ListParagraph"/>
        <w:numPr>
          <w:ilvl w:val="0"/>
          <w:numId w:val="12"/>
        </w:numPr>
        <w:rPr>
          <w:rFonts w:ascii="Calibri" w:eastAsia="Times New Roman" w:hAnsi="Calibri" w:cs="Arial"/>
          <w:lang w:val="en" w:eastAsia="en-GB"/>
        </w:rPr>
      </w:pPr>
      <w:r w:rsidRPr="00FD083D">
        <w:rPr>
          <w:rFonts w:ascii="Calibri" w:eastAsia="Times New Roman" w:hAnsi="Calibri" w:cs="Arial"/>
          <w:lang w:val="en" w:eastAsia="en-GB"/>
        </w:rPr>
        <w:t>Duration of apprenticeship</w:t>
      </w:r>
      <w:r w:rsidR="00821557">
        <w:rPr>
          <w:rFonts w:ascii="Calibri" w:eastAsia="Times New Roman" w:hAnsi="Calibri" w:cs="Arial"/>
          <w:lang w:val="en" w:eastAsia="en-GB"/>
        </w:rPr>
        <w:t>, including APC</w:t>
      </w:r>
      <w:r w:rsidRPr="00FD083D">
        <w:rPr>
          <w:rFonts w:ascii="Calibri" w:eastAsia="Times New Roman" w:hAnsi="Calibri" w:cs="Arial"/>
          <w:lang w:val="en" w:eastAsia="en-GB"/>
        </w:rPr>
        <w:t xml:space="preserve"> </w:t>
      </w:r>
    </w:p>
    <w:p w14:paraId="1A1B0457" w14:textId="77777777" w:rsidR="00AA661F" w:rsidRPr="00FD083D" w:rsidRDefault="00AA661F" w:rsidP="00A820EA">
      <w:pPr>
        <w:pStyle w:val="ListParagraph"/>
        <w:numPr>
          <w:ilvl w:val="0"/>
          <w:numId w:val="12"/>
        </w:numPr>
        <w:rPr>
          <w:rFonts w:ascii="Calibri" w:eastAsia="Times New Roman" w:hAnsi="Calibri" w:cs="Arial"/>
          <w:lang w:val="en" w:eastAsia="en-GB"/>
        </w:rPr>
      </w:pPr>
      <w:r w:rsidRPr="00FD083D">
        <w:rPr>
          <w:rFonts w:ascii="Calibri" w:eastAsia="Times New Roman" w:hAnsi="Calibri" w:cs="Arial"/>
          <w:lang w:val="en" w:eastAsia="en-GB"/>
        </w:rPr>
        <w:t>Entry requirements</w:t>
      </w:r>
    </w:p>
    <w:p w14:paraId="19823834" w14:textId="77777777" w:rsidR="00AA661F" w:rsidRPr="00FD083D" w:rsidRDefault="00AA661F" w:rsidP="00A820EA">
      <w:pPr>
        <w:pStyle w:val="ListParagraph"/>
        <w:numPr>
          <w:ilvl w:val="0"/>
          <w:numId w:val="12"/>
        </w:numPr>
        <w:rPr>
          <w:rFonts w:ascii="Calibri" w:eastAsia="Times New Roman" w:hAnsi="Calibri" w:cs="Arial"/>
          <w:lang w:val="en" w:eastAsia="en-GB"/>
        </w:rPr>
      </w:pPr>
      <w:r w:rsidRPr="00FD083D">
        <w:rPr>
          <w:rFonts w:ascii="Calibri" w:eastAsia="Times New Roman" w:hAnsi="Calibri" w:cs="Arial"/>
          <w:lang w:val="en" w:eastAsia="en-GB"/>
        </w:rPr>
        <w:t>Proposed start date</w:t>
      </w:r>
    </w:p>
    <w:p w14:paraId="6F15E2F9" w14:textId="086D83E8" w:rsidR="009E2B86" w:rsidRDefault="00F6664D" w:rsidP="00A820EA">
      <w:pPr>
        <w:pStyle w:val="ListParagraph"/>
        <w:numPr>
          <w:ilvl w:val="0"/>
          <w:numId w:val="12"/>
        </w:numPr>
        <w:rPr>
          <w:rFonts w:ascii="Calibri" w:eastAsia="Times New Roman" w:hAnsi="Calibri" w:cs="Arial"/>
          <w:lang w:val="en" w:eastAsia="en-GB"/>
        </w:rPr>
      </w:pPr>
      <w:r>
        <w:rPr>
          <w:rFonts w:ascii="Calibri" w:eastAsia="Times New Roman" w:hAnsi="Calibri" w:cs="Arial"/>
          <w:lang w:val="en" w:eastAsia="en-GB"/>
        </w:rPr>
        <w:t>Training</w:t>
      </w:r>
      <w:r w:rsidR="009E2B86">
        <w:rPr>
          <w:rFonts w:ascii="Calibri" w:eastAsia="Times New Roman" w:hAnsi="Calibri" w:cs="Arial"/>
          <w:lang w:val="en" w:eastAsia="en-GB"/>
        </w:rPr>
        <w:t xml:space="preserve"> delivery methods</w:t>
      </w:r>
    </w:p>
    <w:p w14:paraId="35B15C46" w14:textId="77777777" w:rsidR="00C6705A" w:rsidRPr="009E2B86" w:rsidRDefault="00C6705A" w:rsidP="00A820EA">
      <w:pPr>
        <w:pStyle w:val="ListParagraph"/>
        <w:numPr>
          <w:ilvl w:val="0"/>
          <w:numId w:val="12"/>
        </w:numPr>
        <w:rPr>
          <w:rFonts w:ascii="Calibri" w:eastAsia="Times New Roman" w:hAnsi="Calibri" w:cs="Arial"/>
          <w:lang w:val="en" w:eastAsia="en-GB"/>
        </w:rPr>
      </w:pPr>
      <w:r>
        <w:rPr>
          <w:rFonts w:ascii="Calibri" w:eastAsia="Times New Roman" w:hAnsi="Calibri" w:cs="Arial"/>
          <w:lang w:val="en" w:eastAsia="en-GB"/>
        </w:rPr>
        <w:t xml:space="preserve">Names, background and relevant experience of tutors  </w:t>
      </w:r>
    </w:p>
    <w:p w14:paraId="702DBFF8" w14:textId="6376C379" w:rsidR="00AA661F" w:rsidRPr="00FD083D" w:rsidRDefault="00AA661F" w:rsidP="00A820EA">
      <w:pPr>
        <w:pStyle w:val="ListParagraph"/>
        <w:numPr>
          <w:ilvl w:val="0"/>
          <w:numId w:val="12"/>
        </w:numPr>
        <w:rPr>
          <w:rFonts w:ascii="Calibri" w:eastAsia="Times New Roman" w:hAnsi="Calibri" w:cs="Arial"/>
          <w:lang w:val="en" w:eastAsia="en-GB"/>
        </w:rPr>
      </w:pPr>
      <w:r w:rsidRPr="00FD083D">
        <w:rPr>
          <w:rFonts w:ascii="Calibri" w:eastAsia="Times New Roman" w:hAnsi="Calibri" w:cs="Arial"/>
          <w:lang w:val="en" w:eastAsia="en-GB"/>
        </w:rPr>
        <w:t>Arrangeme</w:t>
      </w:r>
      <w:r w:rsidR="006E3527">
        <w:rPr>
          <w:rFonts w:ascii="Calibri" w:eastAsia="Times New Roman" w:hAnsi="Calibri" w:cs="Arial"/>
          <w:lang w:val="en" w:eastAsia="en-GB"/>
        </w:rPr>
        <w:t>nts for off-the-job learning</w:t>
      </w:r>
    </w:p>
    <w:p w14:paraId="262A856E" w14:textId="77777777" w:rsidR="00AA661F" w:rsidRPr="00FD083D" w:rsidRDefault="00AA661F" w:rsidP="00A820EA">
      <w:pPr>
        <w:pStyle w:val="ListParagraph"/>
        <w:numPr>
          <w:ilvl w:val="0"/>
          <w:numId w:val="12"/>
        </w:numPr>
        <w:rPr>
          <w:rFonts w:ascii="Calibri" w:eastAsia="Times New Roman" w:hAnsi="Calibri" w:cs="Arial"/>
          <w:lang w:val="en" w:eastAsia="en-GB"/>
        </w:rPr>
      </w:pPr>
      <w:r w:rsidRPr="00FD083D">
        <w:rPr>
          <w:rFonts w:ascii="Calibri" w:eastAsia="Times New Roman" w:hAnsi="Calibri" w:cs="Arial"/>
          <w:lang w:val="en" w:eastAsia="en-GB"/>
        </w:rPr>
        <w:t xml:space="preserve">Quality assurance of training </w:t>
      </w:r>
    </w:p>
    <w:p w14:paraId="484D9C03" w14:textId="77777777" w:rsidR="00AA661F" w:rsidRPr="00FD083D" w:rsidRDefault="00AA661F" w:rsidP="00A820EA">
      <w:pPr>
        <w:pStyle w:val="ListParagraph"/>
        <w:numPr>
          <w:ilvl w:val="0"/>
          <w:numId w:val="12"/>
        </w:numPr>
        <w:rPr>
          <w:rFonts w:ascii="Calibri" w:eastAsia="Times New Roman" w:hAnsi="Calibri" w:cs="Arial"/>
          <w:lang w:val="en" w:eastAsia="en-GB"/>
        </w:rPr>
      </w:pPr>
      <w:r w:rsidRPr="00FD083D">
        <w:rPr>
          <w:rFonts w:ascii="Calibri" w:eastAsia="Times New Roman" w:hAnsi="Calibri" w:cs="Arial"/>
          <w:lang w:val="en" w:eastAsia="en-GB"/>
        </w:rPr>
        <w:t>Support for apprentices</w:t>
      </w:r>
      <w:r w:rsidR="00D41892">
        <w:rPr>
          <w:rFonts w:ascii="Calibri" w:eastAsia="Times New Roman" w:hAnsi="Calibri" w:cs="Arial"/>
          <w:lang w:val="en" w:eastAsia="en-GB"/>
        </w:rPr>
        <w:t>, including specific learning needs</w:t>
      </w:r>
    </w:p>
    <w:p w14:paraId="6466EAC4" w14:textId="77777777" w:rsidR="00AA661F" w:rsidRPr="00FD083D" w:rsidRDefault="00D41892" w:rsidP="00A820EA">
      <w:pPr>
        <w:pStyle w:val="ListParagraph"/>
        <w:numPr>
          <w:ilvl w:val="0"/>
          <w:numId w:val="12"/>
        </w:numPr>
        <w:rPr>
          <w:rFonts w:ascii="Calibri" w:eastAsia="Times New Roman" w:hAnsi="Calibri" w:cs="Arial"/>
          <w:lang w:val="en" w:eastAsia="en-GB"/>
        </w:rPr>
      </w:pPr>
      <w:r>
        <w:rPr>
          <w:rFonts w:ascii="Calibri" w:eastAsia="Times New Roman" w:hAnsi="Calibri" w:cs="Arial"/>
          <w:lang w:val="en" w:eastAsia="en-GB"/>
        </w:rPr>
        <w:t>Identification and arrangement of e</w:t>
      </w:r>
      <w:r w:rsidR="00AA661F" w:rsidRPr="00FD083D">
        <w:rPr>
          <w:rFonts w:ascii="Calibri" w:eastAsia="Times New Roman" w:hAnsi="Calibri" w:cs="Arial"/>
          <w:lang w:val="en" w:eastAsia="en-GB"/>
        </w:rPr>
        <w:t xml:space="preserve">nd point assessment </w:t>
      </w:r>
    </w:p>
    <w:p w14:paraId="5B494C93" w14:textId="77777777" w:rsidR="00AA661F" w:rsidRPr="00FD083D" w:rsidRDefault="00C6705A" w:rsidP="00A820EA">
      <w:pPr>
        <w:pStyle w:val="ListParagraph"/>
        <w:numPr>
          <w:ilvl w:val="0"/>
          <w:numId w:val="12"/>
        </w:numPr>
        <w:rPr>
          <w:rFonts w:ascii="Calibri" w:eastAsia="Times New Roman" w:hAnsi="Calibri" w:cs="Arial"/>
          <w:lang w:val="en" w:eastAsia="en-GB"/>
        </w:rPr>
      </w:pPr>
      <w:r>
        <w:rPr>
          <w:rFonts w:ascii="Calibri" w:eastAsia="Times New Roman" w:hAnsi="Calibri" w:cs="Arial"/>
          <w:lang w:val="en" w:eastAsia="en-GB"/>
        </w:rPr>
        <w:t>Frequency of c</w:t>
      </w:r>
      <w:r w:rsidR="00AA661F" w:rsidRPr="00FD083D">
        <w:rPr>
          <w:rFonts w:ascii="Calibri" w:eastAsia="Times New Roman" w:hAnsi="Calibri" w:cs="Arial"/>
          <w:lang w:val="en" w:eastAsia="en-GB"/>
        </w:rPr>
        <w:t>ontact with department/line manager</w:t>
      </w:r>
    </w:p>
    <w:p w14:paraId="260B8868" w14:textId="77777777" w:rsidR="00AA661F" w:rsidRDefault="00FD083D" w:rsidP="00A820EA">
      <w:pPr>
        <w:pStyle w:val="ListParagraph"/>
        <w:numPr>
          <w:ilvl w:val="0"/>
          <w:numId w:val="12"/>
        </w:numPr>
        <w:rPr>
          <w:rFonts w:ascii="Calibri" w:eastAsia="Times New Roman" w:hAnsi="Calibri" w:cs="Arial"/>
          <w:lang w:val="en" w:eastAsia="en-GB"/>
        </w:rPr>
      </w:pPr>
      <w:r>
        <w:rPr>
          <w:rFonts w:ascii="Calibri" w:eastAsia="Times New Roman" w:hAnsi="Calibri" w:cs="Arial"/>
          <w:lang w:val="en" w:eastAsia="en-GB"/>
        </w:rPr>
        <w:t>Dealing with problems/issues</w:t>
      </w:r>
    </w:p>
    <w:p w14:paraId="237CD1EE" w14:textId="77777777" w:rsidR="007C47C1" w:rsidRPr="00D41892" w:rsidRDefault="00D41892" w:rsidP="00D41892">
      <w:pPr>
        <w:rPr>
          <w:rFonts w:ascii="Calibri" w:eastAsia="Times New Roman" w:hAnsi="Calibri" w:cs="Arial"/>
          <w:lang w:val="en" w:eastAsia="en-GB"/>
        </w:rPr>
      </w:pPr>
      <w:r>
        <w:rPr>
          <w:rFonts w:ascii="Calibri" w:eastAsia="Times New Roman" w:hAnsi="Calibri" w:cs="Arial"/>
          <w:lang w:val="en" w:eastAsia="en-GB"/>
        </w:rPr>
        <w:t>Where there is a lot of interest in a particular apprenticeship standard, then</w:t>
      </w:r>
      <w:r w:rsidR="00516523">
        <w:rPr>
          <w:rFonts w:ascii="Calibri" w:eastAsia="Times New Roman" w:hAnsi="Calibri" w:cs="Arial"/>
          <w:lang w:val="en" w:eastAsia="en-GB"/>
        </w:rPr>
        <w:t xml:space="preserve"> the Apprenticeship Team </w:t>
      </w:r>
      <w:r>
        <w:rPr>
          <w:rFonts w:ascii="Calibri" w:eastAsia="Times New Roman" w:hAnsi="Calibri" w:cs="Arial"/>
          <w:lang w:val="en" w:eastAsia="en-GB"/>
        </w:rPr>
        <w:t>may be able to coordinate a cohort across several departments</w:t>
      </w:r>
    </w:p>
    <w:p w14:paraId="068E4A44" w14:textId="77777777" w:rsidR="00AE422A" w:rsidRPr="009E2B86" w:rsidRDefault="007F03E6" w:rsidP="00A820EA">
      <w:pPr>
        <w:pStyle w:val="ListParagraph"/>
        <w:numPr>
          <w:ilvl w:val="0"/>
          <w:numId w:val="23"/>
        </w:numPr>
        <w:rPr>
          <w:rFonts w:ascii="Calibri" w:hAnsi="Calibri" w:cs="Arial"/>
          <w:b/>
          <w:sz w:val="24"/>
          <w:szCs w:val="24"/>
        </w:rPr>
      </w:pPr>
      <w:r w:rsidRPr="009E2B86">
        <w:rPr>
          <w:rFonts w:ascii="Calibri" w:hAnsi="Calibri" w:cs="Arial"/>
          <w:b/>
          <w:sz w:val="24"/>
          <w:szCs w:val="24"/>
        </w:rPr>
        <w:t>Employing</w:t>
      </w:r>
      <w:r w:rsidR="00AE422A" w:rsidRPr="009E2B86">
        <w:rPr>
          <w:rFonts w:ascii="Calibri" w:hAnsi="Calibri" w:cs="Arial"/>
          <w:b/>
          <w:sz w:val="24"/>
          <w:szCs w:val="24"/>
        </w:rPr>
        <w:t xml:space="preserve"> </w:t>
      </w:r>
      <w:r w:rsidR="00AA661F" w:rsidRPr="009E2B86">
        <w:rPr>
          <w:rFonts w:ascii="Calibri" w:hAnsi="Calibri" w:cs="Arial"/>
          <w:b/>
          <w:sz w:val="24"/>
          <w:szCs w:val="24"/>
        </w:rPr>
        <w:t>an apprentice</w:t>
      </w:r>
    </w:p>
    <w:p w14:paraId="1BC3CC07" w14:textId="77777777" w:rsidR="00D44E5D" w:rsidRPr="00FD083D" w:rsidRDefault="00F50FAF" w:rsidP="00D44E5D">
      <w:pPr>
        <w:rPr>
          <w:rFonts w:ascii="Calibri" w:hAnsi="Calibri" w:cs="Arial"/>
          <w:b/>
        </w:rPr>
      </w:pPr>
      <w:r>
        <w:rPr>
          <w:rFonts w:ascii="Calibri" w:hAnsi="Calibri" w:cs="Arial"/>
          <w:b/>
        </w:rPr>
        <w:t xml:space="preserve">3.1 </w:t>
      </w:r>
      <w:r w:rsidR="00D44E5D" w:rsidRPr="00FD083D">
        <w:rPr>
          <w:rFonts w:ascii="Calibri" w:hAnsi="Calibri" w:cs="Arial"/>
          <w:b/>
        </w:rPr>
        <w:t xml:space="preserve">Overview </w:t>
      </w:r>
    </w:p>
    <w:p w14:paraId="4176DA4C" w14:textId="77777777" w:rsidR="00D44E5D" w:rsidRPr="00FD083D" w:rsidRDefault="00D44E5D" w:rsidP="00D44E5D">
      <w:pPr>
        <w:spacing w:before="100" w:beforeAutospacing="1" w:after="100" w:afterAutospacing="1" w:line="240" w:lineRule="auto"/>
        <w:rPr>
          <w:rFonts w:ascii="Calibri" w:eastAsia="Times New Roman" w:hAnsi="Calibri" w:cs="Arial"/>
          <w:lang w:val="en" w:eastAsia="en-GB"/>
        </w:rPr>
      </w:pPr>
      <w:r w:rsidRPr="00FD083D">
        <w:rPr>
          <w:rFonts w:ascii="Calibri" w:eastAsia="Times New Roman" w:hAnsi="Calibri" w:cs="Arial"/>
          <w:lang w:val="en" w:eastAsia="en-GB"/>
        </w:rPr>
        <w:t>To employ an apprentice, you need to check and meet the following terms and conditions.</w:t>
      </w:r>
    </w:p>
    <w:p w14:paraId="07A16077" w14:textId="77777777" w:rsidR="00D44E5D" w:rsidRPr="00FD083D" w:rsidRDefault="00D44E5D" w:rsidP="00D44E5D">
      <w:pPr>
        <w:spacing w:before="100" w:beforeAutospacing="1" w:after="100" w:afterAutospacing="1" w:line="240" w:lineRule="auto"/>
        <w:rPr>
          <w:rFonts w:ascii="Calibri" w:eastAsia="Times New Roman" w:hAnsi="Calibri" w:cs="Arial"/>
          <w:lang w:val="en" w:eastAsia="en-GB"/>
        </w:rPr>
      </w:pPr>
      <w:r w:rsidRPr="00FD083D">
        <w:rPr>
          <w:rFonts w:ascii="Calibri" w:eastAsia="Times New Roman" w:hAnsi="Calibri" w:cs="Arial"/>
          <w:lang w:val="en" w:eastAsia="en-GB"/>
        </w:rPr>
        <w:t>Your apprentice should:</w:t>
      </w:r>
    </w:p>
    <w:p w14:paraId="54FE7A50" w14:textId="77777777" w:rsidR="00787DD3" w:rsidRPr="00FD083D" w:rsidRDefault="009E2B86" w:rsidP="00A820EA">
      <w:pPr>
        <w:numPr>
          <w:ilvl w:val="0"/>
          <w:numId w:val="1"/>
        </w:numPr>
        <w:spacing w:before="100" w:beforeAutospacing="1" w:after="100" w:afterAutospacing="1" w:line="240" w:lineRule="auto"/>
        <w:rPr>
          <w:rFonts w:ascii="Calibri" w:eastAsia="Times New Roman" w:hAnsi="Calibri" w:cs="Arial"/>
          <w:lang w:val="en" w:eastAsia="en-GB"/>
        </w:rPr>
      </w:pPr>
      <w:r>
        <w:rPr>
          <w:rFonts w:ascii="Calibri" w:eastAsia="Times New Roman" w:hAnsi="Calibri" w:cs="Arial"/>
          <w:lang w:val="en" w:eastAsia="en-GB"/>
        </w:rPr>
        <w:t>B</w:t>
      </w:r>
      <w:r w:rsidR="00847947" w:rsidRPr="00FD083D">
        <w:rPr>
          <w:rFonts w:ascii="Calibri" w:eastAsia="Times New Roman" w:hAnsi="Calibri" w:cs="Arial"/>
          <w:lang w:val="en" w:eastAsia="en-GB"/>
        </w:rPr>
        <w:t>e 16</w:t>
      </w:r>
      <w:r w:rsidR="00787DD3" w:rsidRPr="00FD083D">
        <w:rPr>
          <w:rFonts w:ascii="Calibri" w:eastAsia="Times New Roman" w:hAnsi="Calibri" w:cs="Arial"/>
          <w:lang w:val="en" w:eastAsia="en-GB"/>
        </w:rPr>
        <w:t xml:space="preserve"> years old or older and not in full time education</w:t>
      </w:r>
      <w:r>
        <w:rPr>
          <w:rFonts w:ascii="Calibri" w:eastAsia="Times New Roman" w:hAnsi="Calibri" w:cs="Arial"/>
          <w:lang w:val="en" w:eastAsia="en-GB"/>
        </w:rPr>
        <w:t>.</w:t>
      </w:r>
    </w:p>
    <w:p w14:paraId="41A73B09" w14:textId="77777777" w:rsidR="00D44E5D" w:rsidRPr="00FD083D" w:rsidRDefault="009E2B86" w:rsidP="00A820EA">
      <w:pPr>
        <w:numPr>
          <w:ilvl w:val="0"/>
          <w:numId w:val="1"/>
        </w:numPr>
        <w:spacing w:before="100" w:beforeAutospacing="1" w:after="100" w:afterAutospacing="1" w:line="240" w:lineRule="auto"/>
        <w:rPr>
          <w:rFonts w:ascii="Calibri" w:eastAsia="Times New Roman" w:hAnsi="Calibri" w:cs="Arial"/>
          <w:lang w:val="en" w:eastAsia="en-GB"/>
        </w:rPr>
      </w:pPr>
      <w:r>
        <w:rPr>
          <w:rFonts w:ascii="Calibri" w:eastAsia="Times New Roman" w:hAnsi="Calibri" w:cs="Arial"/>
          <w:lang w:val="en" w:eastAsia="en-GB"/>
        </w:rPr>
        <w:t>B</w:t>
      </w:r>
      <w:r w:rsidR="00D44E5D" w:rsidRPr="00FD083D">
        <w:rPr>
          <w:rFonts w:ascii="Calibri" w:eastAsia="Times New Roman" w:hAnsi="Calibri" w:cs="Arial"/>
          <w:lang w:val="en" w:eastAsia="en-GB"/>
        </w:rPr>
        <w:t>e a new or current employee</w:t>
      </w:r>
      <w:r>
        <w:rPr>
          <w:rFonts w:ascii="Calibri" w:eastAsia="Times New Roman" w:hAnsi="Calibri" w:cs="Arial"/>
          <w:lang w:val="en" w:eastAsia="en-GB"/>
        </w:rPr>
        <w:t>.</w:t>
      </w:r>
    </w:p>
    <w:p w14:paraId="4790984B" w14:textId="77777777" w:rsidR="00B532A1" w:rsidRDefault="00B11AB7" w:rsidP="00A820EA">
      <w:pPr>
        <w:numPr>
          <w:ilvl w:val="0"/>
          <w:numId w:val="1"/>
        </w:numPr>
        <w:spacing w:before="100" w:beforeAutospacing="1" w:after="100" w:afterAutospacing="1" w:line="240" w:lineRule="auto"/>
        <w:rPr>
          <w:rFonts w:ascii="Calibri" w:eastAsia="Times New Roman" w:hAnsi="Calibri" w:cs="Arial"/>
          <w:lang w:val="en" w:eastAsia="en-GB"/>
        </w:rPr>
      </w:pPr>
      <w:r>
        <w:rPr>
          <w:rFonts w:ascii="Calibri" w:eastAsia="Times New Roman" w:hAnsi="Calibri" w:cs="Arial"/>
          <w:lang w:val="en" w:eastAsia="en-GB"/>
        </w:rPr>
        <w:t>H</w:t>
      </w:r>
      <w:r w:rsidR="00B532A1" w:rsidRPr="00FD083D">
        <w:rPr>
          <w:rFonts w:ascii="Calibri" w:eastAsia="Times New Roman" w:hAnsi="Calibri" w:cs="Arial"/>
          <w:lang w:val="en" w:eastAsia="en-GB"/>
        </w:rPr>
        <w:t>ave the right to work in England</w:t>
      </w:r>
      <w:r>
        <w:rPr>
          <w:rFonts w:ascii="Calibri" w:eastAsia="Times New Roman" w:hAnsi="Calibri" w:cs="Arial"/>
          <w:lang w:val="en" w:eastAsia="en-GB"/>
        </w:rPr>
        <w:t>.</w:t>
      </w:r>
    </w:p>
    <w:p w14:paraId="112F4ECA" w14:textId="77777777" w:rsidR="004D60BB" w:rsidRPr="004D60BB" w:rsidRDefault="004D60BB" w:rsidP="00A820EA">
      <w:pPr>
        <w:numPr>
          <w:ilvl w:val="0"/>
          <w:numId w:val="1"/>
        </w:numPr>
        <w:spacing w:before="100" w:beforeAutospacing="1" w:after="100" w:afterAutospacing="1" w:line="240" w:lineRule="auto"/>
        <w:rPr>
          <w:rFonts w:eastAsia="Times New Roman" w:cs="Arial"/>
          <w:lang w:val="en" w:eastAsia="en-GB"/>
        </w:rPr>
      </w:pPr>
      <w:r w:rsidRPr="004D60BB">
        <w:rPr>
          <w:rStyle w:val="st1"/>
          <w:rFonts w:cs="Arial"/>
        </w:rPr>
        <w:t xml:space="preserve">Have been resident in the </w:t>
      </w:r>
      <w:r w:rsidRPr="004D60BB">
        <w:rPr>
          <w:rStyle w:val="Emphasis"/>
          <w:rFonts w:cs="Arial"/>
          <w:b w:val="0"/>
        </w:rPr>
        <w:t>UK</w:t>
      </w:r>
      <w:r w:rsidRPr="004D60BB">
        <w:rPr>
          <w:rStyle w:val="st1"/>
          <w:rFonts w:cs="Arial"/>
        </w:rPr>
        <w:t xml:space="preserve"> for </w:t>
      </w:r>
      <w:r w:rsidRPr="004D60BB">
        <w:rPr>
          <w:rStyle w:val="Emphasis"/>
          <w:rFonts w:cs="Arial"/>
          <w:b w:val="0"/>
        </w:rPr>
        <w:t>3 years.</w:t>
      </w:r>
    </w:p>
    <w:p w14:paraId="5EEE512E" w14:textId="77777777" w:rsidR="00615AF2" w:rsidRDefault="00B11AB7" w:rsidP="00A820EA">
      <w:pPr>
        <w:numPr>
          <w:ilvl w:val="0"/>
          <w:numId w:val="1"/>
        </w:numPr>
        <w:spacing w:before="100" w:beforeAutospacing="1" w:after="100" w:afterAutospacing="1" w:line="240" w:lineRule="auto"/>
        <w:rPr>
          <w:rFonts w:ascii="Calibri" w:eastAsia="Times New Roman" w:hAnsi="Calibri" w:cs="Arial"/>
          <w:lang w:val="en" w:eastAsia="en-GB"/>
        </w:rPr>
      </w:pPr>
      <w:r>
        <w:rPr>
          <w:rFonts w:ascii="Calibri" w:eastAsia="Times New Roman" w:hAnsi="Calibri" w:cs="Arial"/>
          <w:lang w:val="en" w:eastAsia="en-GB"/>
        </w:rPr>
        <w:t>W</w:t>
      </w:r>
      <w:r w:rsidR="00D44E5D" w:rsidRPr="00FD083D">
        <w:rPr>
          <w:rFonts w:ascii="Calibri" w:eastAsia="Times New Roman" w:hAnsi="Calibri" w:cs="Arial"/>
          <w:lang w:val="en" w:eastAsia="en-GB"/>
        </w:rPr>
        <w:t>ork enough paid hours each week to undertake sufficient training to achieve their apprenticeship</w:t>
      </w:r>
      <w:r w:rsidR="00B532A1" w:rsidRPr="00FD083D">
        <w:rPr>
          <w:rFonts w:ascii="Calibri" w:eastAsia="Times New Roman" w:hAnsi="Calibri" w:cs="Arial"/>
          <w:lang w:val="en" w:eastAsia="en-GB"/>
        </w:rPr>
        <w:t xml:space="preserve"> (t</w:t>
      </w:r>
      <w:r w:rsidR="00D44E5D" w:rsidRPr="00FD083D">
        <w:rPr>
          <w:rFonts w:ascii="Calibri" w:eastAsia="Times New Roman" w:hAnsi="Calibri" w:cs="Arial"/>
          <w:lang w:val="en" w:eastAsia="en-GB"/>
        </w:rPr>
        <w:t xml:space="preserve">he minimum duration of each apprenticeship is </w:t>
      </w:r>
      <w:r w:rsidR="00B532A1" w:rsidRPr="00FD083D">
        <w:rPr>
          <w:rFonts w:ascii="Calibri" w:eastAsia="Times New Roman" w:hAnsi="Calibri" w:cs="Arial"/>
          <w:lang w:val="en" w:eastAsia="en-GB"/>
        </w:rPr>
        <w:t>based on</w:t>
      </w:r>
      <w:r w:rsidR="00D44E5D" w:rsidRPr="00FD083D">
        <w:rPr>
          <w:rFonts w:ascii="Calibri" w:eastAsia="Times New Roman" w:hAnsi="Calibri" w:cs="Arial"/>
          <w:lang w:val="en" w:eastAsia="en-GB"/>
        </w:rPr>
        <w:t xml:space="preserve"> an apprentice working 30 paid hours a week or more. This includes any off-the-job training they do</w:t>
      </w:r>
      <w:r w:rsidR="00615AF2">
        <w:rPr>
          <w:rFonts w:ascii="Calibri" w:eastAsia="Times New Roman" w:hAnsi="Calibri" w:cs="Arial"/>
          <w:lang w:val="en" w:eastAsia="en-GB"/>
        </w:rPr>
        <w:t xml:space="preserve">. If an </w:t>
      </w:r>
      <w:r w:rsidR="00615AF2">
        <w:rPr>
          <w:rFonts w:ascii="Calibri" w:eastAsia="Times New Roman" w:hAnsi="Calibri" w:cs="Arial"/>
          <w:lang w:val="en" w:eastAsia="en-GB"/>
        </w:rPr>
        <w:lastRenderedPageBreak/>
        <w:t>apprentice works less than 30 hours a week then</w:t>
      </w:r>
      <w:r w:rsidR="00C450DD">
        <w:rPr>
          <w:rFonts w:ascii="Calibri" w:eastAsia="Times New Roman" w:hAnsi="Calibri" w:cs="Arial"/>
          <w:lang w:val="en" w:eastAsia="en-GB"/>
        </w:rPr>
        <w:t xml:space="preserve"> a minimum of 16 hours must be worked </w:t>
      </w:r>
      <w:r w:rsidR="00472547">
        <w:rPr>
          <w:rFonts w:ascii="Calibri" w:eastAsia="Times New Roman" w:hAnsi="Calibri" w:cs="Arial"/>
          <w:lang w:val="en" w:eastAsia="en-GB"/>
        </w:rPr>
        <w:t>and the</w:t>
      </w:r>
      <w:r w:rsidR="00615AF2">
        <w:rPr>
          <w:rFonts w:ascii="Calibri" w:eastAsia="Times New Roman" w:hAnsi="Calibri" w:cs="Arial"/>
          <w:lang w:val="en" w:eastAsia="en-GB"/>
        </w:rPr>
        <w:t xml:space="preserve"> apprenticeship will take longer to complete</w:t>
      </w:r>
      <w:r w:rsidR="00B532A1" w:rsidRPr="00FD083D">
        <w:rPr>
          <w:rFonts w:ascii="Calibri" w:eastAsia="Times New Roman" w:hAnsi="Calibri" w:cs="Arial"/>
          <w:lang w:val="en" w:eastAsia="en-GB"/>
        </w:rPr>
        <w:t>)</w:t>
      </w:r>
      <w:r w:rsidR="00D44E5D" w:rsidRPr="00FD083D">
        <w:rPr>
          <w:rFonts w:ascii="Calibri" w:eastAsia="Times New Roman" w:hAnsi="Calibri" w:cs="Arial"/>
          <w:lang w:val="en" w:eastAsia="en-GB"/>
        </w:rPr>
        <w:t>.</w:t>
      </w:r>
    </w:p>
    <w:p w14:paraId="77AD3B95" w14:textId="77777777" w:rsidR="00B532A1" w:rsidRPr="0072584C" w:rsidRDefault="00B11AB7" w:rsidP="00A820EA">
      <w:pPr>
        <w:numPr>
          <w:ilvl w:val="0"/>
          <w:numId w:val="1"/>
        </w:numPr>
        <w:spacing w:before="100" w:beforeAutospacing="1" w:after="100" w:afterAutospacing="1" w:line="240" w:lineRule="auto"/>
        <w:rPr>
          <w:rFonts w:ascii="Calibri" w:eastAsia="Times New Roman" w:hAnsi="Calibri" w:cs="Arial"/>
          <w:lang w:val="en" w:eastAsia="en-GB"/>
        </w:rPr>
      </w:pPr>
      <w:r w:rsidRPr="00615AF2">
        <w:rPr>
          <w:rFonts w:eastAsia="Times New Roman" w:cs="Arial"/>
          <w:lang w:val="en" w:eastAsia="en-GB"/>
        </w:rPr>
        <w:t>N</w:t>
      </w:r>
      <w:r w:rsidR="00B532A1" w:rsidRPr="00615AF2">
        <w:rPr>
          <w:rFonts w:eastAsia="Times New Roman" w:cs="Arial"/>
          <w:lang w:val="en" w:eastAsia="en-GB"/>
        </w:rPr>
        <w:t>ot hold a qualification higher than the level of the apprenticeship</w:t>
      </w:r>
      <w:r w:rsidRPr="00615AF2">
        <w:rPr>
          <w:rFonts w:eastAsia="Times New Roman" w:cs="Arial"/>
          <w:lang w:val="en" w:eastAsia="en-GB"/>
        </w:rPr>
        <w:t>.</w:t>
      </w:r>
      <w:r w:rsidR="00B532A1" w:rsidRPr="00615AF2">
        <w:rPr>
          <w:rFonts w:eastAsia="Times New Roman" w:cs="Arial"/>
          <w:lang w:val="en" w:eastAsia="en-GB"/>
        </w:rPr>
        <w:t xml:space="preserve"> </w:t>
      </w:r>
      <w:r w:rsidR="00615AF2">
        <w:rPr>
          <w:rFonts w:ascii="Calibri" w:eastAsia="Times New Roman" w:hAnsi="Calibri" w:cs="Arial"/>
          <w:lang w:val="en" w:eastAsia="en-GB"/>
        </w:rPr>
        <w:t xml:space="preserve">An individual can </w:t>
      </w:r>
      <w:r w:rsidR="00615AF2" w:rsidRPr="00615AF2">
        <w:rPr>
          <w:rFonts w:cs="Arial"/>
          <w:color w:val="000000"/>
        </w:rPr>
        <w:t>undertake an apprenticeship at the same level as, or at a lower level than, a qualification they already hold, if the apprenticeship will allow the individual to acquire substantive new skills and you can evidence that the content of the training is materially different from any prior qualification or a previous apprenticeship</w:t>
      </w:r>
      <w:r w:rsidR="00516523">
        <w:rPr>
          <w:rFonts w:cs="Arial"/>
          <w:color w:val="000000"/>
        </w:rPr>
        <w:t>.</w:t>
      </w:r>
      <w:r w:rsidR="00615AF2" w:rsidRPr="00615AF2">
        <w:rPr>
          <w:rFonts w:cs="Arial"/>
          <w:color w:val="000000"/>
        </w:rPr>
        <w:t xml:space="preserve"> </w:t>
      </w:r>
    </w:p>
    <w:p w14:paraId="4BD3B638" w14:textId="77777777" w:rsidR="0072584C" w:rsidRPr="00615AF2" w:rsidRDefault="0072584C" w:rsidP="00A820EA">
      <w:pPr>
        <w:numPr>
          <w:ilvl w:val="0"/>
          <w:numId w:val="1"/>
        </w:numPr>
        <w:spacing w:before="100" w:beforeAutospacing="1" w:after="100" w:afterAutospacing="1" w:line="240" w:lineRule="auto"/>
        <w:rPr>
          <w:rFonts w:ascii="Calibri" w:eastAsia="Times New Roman" w:hAnsi="Calibri" w:cs="Arial"/>
          <w:lang w:val="en" w:eastAsia="en-GB"/>
        </w:rPr>
      </w:pPr>
      <w:r>
        <w:rPr>
          <w:rFonts w:cs="Arial"/>
          <w:color w:val="000000"/>
        </w:rPr>
        <w:t xml:space="preserve">Inform you if they do not hold a grade C or above in GCSE maths and English (or equivalent), in which case they will complete a functional skills qualification as part of their apprenticeship. </w:t>
      </w:r>
    </w:p>
    <w:p w14:paraId="14025C30" w14:textId="77777777" w:rsidR="00D44E5D" w:rsidRPr="00FD083D" w:rsidRDefault="00D44E5D" w:rsidP="00D44E5D">
      <w:pPr>
        <w:spacing w:before="100" w:beforeAutospacing="1" w:after="100" w:afterAutospacing="1" w:line="240" w:lineRule="auto"/>
        <w:rPr>
          <w:rFonts w:ascii="Calibri" w:eastAsia="Times New Roman" w:hAnsi="Calibri" w:cs="Arial"/>
          <w:lang w:val="en" w:eastAsia="en-GB"/>
        </w:rPr>
      </w:pPr>
      <w:r w:rsidRPr="00FD083D">
        <w:rPr>
          <w:rFonts w:ascii="Calibri" w:eastAsia="Times New Roman" w:hAnsi="Calibri" w:cs="Arial"/>
          <w:lang w:val="en" w:eastAsia="en-GB"/>
        </w:rPr>
        <w:t>You must:</w:t>
      </w:r>
    </w:p>
    <w:p w14:paraId="399748BF" w14:textId="77777777" w:rsidR="00D44E5D" w:rsidRPr="00FD083D" w:rsidRDefault="00B11AB7" w:rsidP="00A820EA">
      <w:pPr>
        <w:numPr>
          <w:ilvl w:val="0"/>
          <w:numId w:val="2"/>
        </w:numPr>
        <w:spacing w:before="100" w:beforeAutospacing="1" w:after="100" w:afterAutospacing="1" w:line="240" w:lineRule="auto"/>
        <w:rPr>
          <w:rFonts w:ascii="Calibri" w:eastAsia="Times New Roman" w:hAnsi="Calibri" w:cs="Arial"/>
          <w:lang w:val="en" w:eastAsia="en-GB"/>
        </w:rPr>
      </w:pPr>
      <w:r>
        <w:rPr>
          <w:rFonts w:ascii="Calibri" w:eastAsia="Times New Roman" w:hAnsi="Calibri" w:cs="Arial"/>
          <w:lang w:val="en" w:eastAsia="en-GB"/>
        </w:rPr>
        <w:t>G</w:t>
      </w:r>
      <w:r w:rsidR="00D44E5D" w:rsidRPr="00FD083D">
        <w:rPr>
          <w:rFonts w:ascii="Calibri" w:eastAsia="Times New Roman" w:hAnsi="Calibri" w:cs="Arial"/>
          <w:lang w:val="en" w:eastAsia="en-GB"/>
        </w:rPr>
        <w:t>ive your apprentice a contract of employment which is at least long enough to allow them to complete their apprenticeship successfully</w:t>
      </w:r>
      <w:r w:rsidR="00BE4475" w:rsidRPr="00FD083D">
        <w:rPr>
          <w:rFonts w:ascii="Calibri" w:eastAsia="Times New Roman" w:hAnsi="Calibri" w:cs="Arial"/>
          <w:lang w:val="en" w:eastAsia="en-GB"/>
        </w:rPr>
        <w:t>, this must last for at least one year</w:t>
      </w:r>
      <w:r>
        <w:rPr>
          <w:rFonts w:ascii="Calibri" w:eastAsia="Times New Roman" w:hAnsi="Calibri" w:cs="Arial"/>
          <w:lang w:val="en" w:eastAsia="en-GB"/>
        </w:rPr>
        <w:t>.</w:t>
      </w:r>
    </w:p>
    <w:p w14:paraId="7BCEA0C6" w14:textId="77777777" w:rsidR="00D44E5D" w:rsidRPr="00FD083D" w:rsidRDefault="00B11AB7" w:rsidP="00A820EA">
      <w:pPr>
        <w:numPr>
          <w:ilvl w:val="0"/>
          <w:numId w:val="2"/>
        </w:numPr>
        <w:spacing w:before="100" w:beforeAutospacing="1" w:after="100" w:afterAutospacing="1" w:line="240" w:lineRule="auto"/>
        <w:rPr>
          <w:rFonts w:ascii="Calibri" w:eastAsia="Times New Roman" w:hAnsi="Calibri" w:cs="Arial"/>
          <w:color w:val="FF0000"/>
          <w:lang w:val="en" w:eastAsia="en-GB"/>
        </w:rPr>
      </w:pPr>
      <w:r>
        <w:rPr>
          <w:rFonts w:ascii="Calibri" w:eastAsia="Times New Roman" w:hAnsi="Calibri" w:cs="Arial"/>
          <w:lang w:val="en" w:eastAsia="en-GB"/>
        </w:rPr>
        <w:t>P</w:t>
      </w:r>
      <w:r w:rsidR="00D44E5D" w:rsidRPr="00FD083D">
        <w:rPr>
          <w:rFonts w:ascii="Calibri" w:eastAsia="Times New Roman" w:hAnsi="Calibri" w:cs="Arial"/>
          <w:lang w:val="en" w:eastAsia="en-GB"/>
        </w:rPr>
        <w:t xml:space="preserve">ay the cost of your apprentice’s </w:t>
      </w:r>
      <w:r w:rsidR="00B532A1" w:rsidRPr="00FD083D">
        <w:rPr>
          <w:rFonts w:ascii="Calibri" w:eastAsia="Times New Roman" w:hAnsi="Calibri" w:cs="Arial"/>
          <w:lang w:val="en" w:eastAsia="en-GB"/>
        </w:rPr>
        <w:t>wages</w:t>
      </w:r>
      <w:r>
        <w:rPr>
          <w:rFonts w:ascii="Calibri" w:eastAsia="Times New Roman" w:hAnsi="Calibri" w:cs="Arial"/>
          <w:lang w:val="en" w:eastAsia="en-GB"/>
        </w:rPr>
        <w:t>.</w:t>
      </w:r>
      <w:r w:rsidR="00BE4475" w:rsidRPr="00FD083D">
        <w:rPr>
          <w:rFonts w:ascii="Calibri" w:eastAsia="Times New Roman" w:hAnsi="Calibri" w:cs="Arial"/>
          <w:lang w:val="en" w:eastAsia="en-GB"/>
        </w:rPr>
        <w:t xml:space="preserve">  </w:t>
      </w:r>
    </w:p>
    <w:p w14:paraId="40FAC085" w14:textId="77777777" w:rsidR="00D44E5D" w:rsidRPr="00FD083D" w:rsidRDefault="00B11AB7" w:rsidP="00A820EA">
      <w:pPr>
        <w:numPr>
          <w:ilvl w:val="0"/>
          <w:numId w:val="2"/>
        </w:numPr>
        <w:spacing w:before="100" w:beforeAutospacing="1" w:after="100" w:afterAutospacing="1" w:line="240" w:lineRule="auto"/>
        <w:rPr>
          <w:rFonts w:ascii="Calibri" w:eastAsia="Times New Roman" w:hAnsi="Calibri" w:cs="Arial"/>
          <w:lang w:val="en" w:eastAsia="en-GB"/>
        </w:rPr>
      </w:pPr>
      <w:r>
        <w:rPr>
          <w:rFonts w:ascii="Calibri" w:eastAsia="Times New Roman" w:hAnsi="Calibri" w:cs="Arial"/>
          <w:lang w:val="en" w:eastAsia="en-GB"/>
        </w:rPr>
        <w:t>G</w:t>
      </w:r>
      <w:r w:rsidR="00D44E5D" w:rsidRPr="00FD083D">
        <w:rPr>
          <w:rFonts w:ascii="Calibri" w:eastAsia="Times New Roman" w:hAnsi="Calibri" w:cs="Arial"/>
          <w:lang w:val="en" w:eastAsia="en-GB"/>
        </w:rPr>
        <w:t xml:space="preserve">ive your apprentice a </w:t>
      </w:r>
      <w:r w:rsidR="00BE4475" w:rsidRPr="00FD083D">
        <w:rPr>
          <w:rFonts w:ascii="Calibri" w:eastAsia="Times New Roman" w:hAnsi="Calibri" w:cs="Arial"/>
          <w:lang w:val="en" w:eastAsia="en-GB"/>
        </w:rPr>
        <w:t xml:space="preserve">genuine </w:t>
      </w:r>
      <w:r w:rsidR="00D44E5D" w:rsidRPr="00FD083D">
        <w:rPr>
          <w:rFonts w:ascii="Calibri" w:eastAsia="Times New Roman" w:hAnsi="Calibri" w:cs="Arial"/>
          <w:lang w:val="en" w:eastAsia="en-GB"/>
        </w:rPr>
        <w:t>job role (or roles) that enables them to gain the knowledge, skills and behaviours they need to achieve their apprenticeship</w:t>
      </w:r>
      <w:r>
        <w:rPr>
          <w:rFonts w:ascii="Calibri" w:eastAsia="Times New Roman" w:hAnsi="Calibri" w:cs="Arial"/>
          <w:lang w:val="en" w:eastAsia="en-GB"/>
        </w:rPr>
        <w:t>.</w:t>
      </w:r>
    </w:p>
    <w:p w14:paraId="6EB87A11" w14:textId="4389C246" w:rsidR="007F03E6" w:rsidRDefault="00B11AB7" w:rsidP="00A820EA">
      <w:pPr>
        <w:numPr>
          <w:ilvl w:val="0"/>
          <w:numId w:val="2"/>
        </w:numPr>
        <w:spacing w:before="100" w:beforeAutospacing="1" w:after="100" w:afterAutospacing="1" w:line="240" w:lineRule="auto"/>
        <w:rPr>
          <w:rFonts w:ascii="Calibri" w:eastAsia="Times New Roman" w:hAnsi="Calibri" w:cs="Arial"/>
          <w:lang w:val="en" w:eastAsia="en-GB"/>
        </w:rPr>
      </w:pPr>
      <w:r>
        <w:rPr>
          <w:rFonts w:ascii="Calibri" w:eastAsia="Times New Roman" w:hAnsi="Calibri" w:cs="Arial"/>
          <w:lang w:val="en" w:eastAsia="en-GB"/>
        </w:rPr>
        <w:t>A</w:t>
      </w:r>
      <w:r w:rsidR="00D44E5D" w:rsidRPr="00FD083D">
        <w:rPr>
          <w:rFonts w:ascii="Calibri" w:eastAsia="Times New Roman" w:hAnsi="Calibri" w:cs="Arial"/>
          <w:lang w:val="en" w:eastAsia="en-GB"/>
        </w:rPr>
        <w:t>llow your apprentice to combine learning in the workplace w</w:t>
      </w:r>
      <w:r w:rsidR="00517185">
        <w:rPr>
          <w:rFonts w:ascii="Calibri" w:eastAsia="Times New Roman" w:hAnsi="Calibri" w:cs="Arial"/>
          <w:lang w:val="en" w:eastAsia="en-GB"/>
        </w:rPr>
        <w:t xml:space="preserve">ith formal off-the-job learning </w:t>
      </w:r>
      <w:r w:rsidR="00D44E5D" w:rsidRPr="00FD083D">
        <w:rPr>
          <w:rFonts w:ascii="Calibri" w:eastAsia="Times New Roman" w:hAnsi="Calibri" w:cs="Arial"/>
          <w:lang w:val="en" w:eastAsia="en-GB"/>
        </w:rPr>
        <w:t>which usually takes place outside the normal working environment</w:t>
      </w:r>
      <w:r w:rsidR="00BE4475" w:rsidRPr="00FD083D">
        <w:rPr>
          <w:rFonts w:ascii="Calibri" w:eastAsia="Times New Roman" w:hAnsi="Calibri" w:cs="Arial"/>
          <w:lang w:val="en" w:eastAsia="en-GB"/>
        </w:rPr>
        <w:t>.  Apprentices need to learn substantiv</w:t>
      </w:r>
      <w:r w:rsidR="009C2FAB">
        <w:rPr>
          <w:rFonts w:ascii="Calibri" w:eastAsia="Times New Roman" w:hAnsi="Calibri" w:cs="Arial"/>
          <w:lang w:val="en" w:eastAsia="en-GB"/>
        </w:rPr>
        <w:t>e new skills and spend at least 6 hours a week</w:t>
      </w:r>
      <w:r w:rsidR="00BE4475" w:rsidRPr="00FD083D">
        <w:rPr>
          <w:rFonts w:ascii="Calibri" w:eastAsia="Times New Roman" w:hAnsi="Calibri" w:cs="Arial"/>
          <w:lang w:val="en" w:eastAsia="en-GB"/>
        </w:rPr>
        <w:t xml:space="preserve"> of their worki</w:t>
      </w:r>
      <w:r w:rsidR="00517185">
        <w:rPr>
          <w:rFonts w:ascii="Calibri" w:eastAsia="Times New Roman" w:hAnsi="Calibri" w:cs="Arial"/>
          <w:lang w:val="en" w:eastAsia="en-GB"/>
        </w:rPr>
        <w:t>ng hours on off-the-job learning</w:t>
      </w:r>
      <w:r w:rsidR="00BE4475" w:rsidRPr="00FD083D">
        <w:rPr>
          <w:rFonts w:ascii="Calibri" w:eastAsia="Times New Roman" w:hAnsi="Calibri" w:cs="Arial"/>
          <w:lang w:val="en" w:eastAsia="en-GB"/>
        </w:rPr>
        <w:t>.</w:t>
      </w:r>
    </w:p>
    <w:p w14:paraId="362FD084" w14:textId="77777777" w:rsidR="007C47C1" w:rsidRPr="00B11AB7" w:rsidRDefault="0072584C" w:rsidP="0072584C">
      <w:pPr>
        <w:spacing w:before="100" w:beforeAutospacing="1" w:after="100" w:afterAutospacing="1" w:line="240" w:lineRule="auto"/>
        <w:rPr>
          <w:rFonts w:ascii="Calibri" w:eastAsia="Times New Roman" w:hAnsi="Calibri" w:cs="Arial"/>
          <w:lang w:val="en" w:eastAsia="en-GB"/>
        </w:rPr>
      </w:pPr>
      <w:r>
        <w:rPr>
          <w:rFonts w:ascii="Calibri" w:eastAsia="Times New Roman" w:hAnsi="Calibri" w:cs="Arial"/>
          <w:lang w:val="en" w:eastAsia="en-GB"/>
        </w:rPr>
        <w:t xml:space="preserve">If these terms and conditions are not met the training will not be eligible for funding through the Levy. </w:t>
      </w:r>
    </w:p>
    <w:p w14:paraId="635F38FC" w14:textId="77777777" w:rsidR="007F03E6" w:rsidRPr="00FD083D" w:rsidRDefault="007F03E6" w:rsidP="00A820EA">
      <w:pPr>
        <w:pStyle w:val="NormalWeb"/>
        <w:numPr>
          <w:ilvl w:val="0"/>
          <w:numId w:val="24"/>
        </w:numPr>
        <w:spacing w:before="0" w:beforeAutospacing="0" w:after="0" w:afterAutospacing="0"/>
        <w:rPr>
          <w:rFonts w:ascii="Calibri" w:eastAsia="+mn-ea" w:hAnsi="Calibri" w:cs="Arial"/>
          <w:b/>
          <w:kern w:val="24"/>
          <w:sz w:val="22"/>
          <w:szCs w:val="22"/>
        </w:rPr>
      </w:pPr>
      <w:r w:rsidRPr="00FD083D">
        <w:rPr>
          <w:rFonts w:ascii="Calibri" w:eastAsia="+mn-ea" w:hAnsi="Calibri" w:cs="Arial"/>
          <w:b/>
          <w:kern w:val="24"/>
          <w:sz w:val="22"/>
          <w:szCs w:val="22"/>
        </w:rPr>
        <w:t>Apprentice is an existing member of staff</w:t>
      </w:r>
    </w:p>
    <w:p w14:paraId="5719FE00" w14:textId="77777777" w:rsidR="002620B0" w:rsidRDefault="002620B0" w:rsidP="007579D4">
      <w:pPr>
        <w:pStyle w:val="NormalWeb"/>
        <w:spacing w:before="0" w:beforeAutospacing="0" w:after="0" w:afterAutospacing="0"/>
        <w:rPr>
          <w:rFonts w:ascii="Calibri" w:eastAsia="+mn-ea" w:hAnsi="Calibri" w:cs="Arial"/>
          <w:kern w:val="24"/>
          <w:sz w:val="22"/>
          <w:szCs w:val="22"/>
        </w:rPr>
      </w:pPr>
    </w:p>
    <w:p w14:paraId="777E79BD" w14:textId="31ACF13D" w:rsidR="00A03D67" w:rsidRPr="00F20D53" w:rsidRDefault="002620B0" w:rsidP="00F20D53">
      <w:pPr>
        <w:pStyle w:val="NormalWeb"/>
        <w:spacing w:before="0" w:beforeAutospacing="0" w:after="0" w:afterAutospacing="0"/>
        <w:rPr>
          <w:rFonts w:ascii="Calibri" w:eastAsia="+mn-ea" w:hAnsi="Calibri" w:cs="Arial"/>
          <w:kern w:val="24"/>
          <w:sz w:val="22"/>
          <w:szCs w:val="22"/>
        </w:rPr>
      </w:pPr>
      <w:r>
        <w:rPr>
          <w:rFonts w:ascii="Calibri" w:eastAsia="+mn-ea" w:hAnsi="Calibri" w:cs="Arial"/>
          <w:kern w:val="24"/>
          <w:sz w:val="22"/>
          <w:szCs w:val="22"/>
        </w:rPr>
        <w:t xml:space="preserve">If a member </w:t>
      </w:r>
      <w:r w:rsidRPr="00FD083D">
        <w:rPr>
          <w:rFonts w:ascii="Calibri" w:eastAsia="+mn-ea" w:hAnsi="Calibri" w:cs="Arial"/>
          <w:kern w:val="24"/>
          <w:sz w:val="22"/>
          <w:szCs w:val="22"/>
        </w:rPr>
        <w:t xml:space="preserve">of staff </w:t>
      </w:r>
      <w:r>
        <w:rPr>
          <w:rFonts w:ascii="Calibri" w:eastAsia="+mn-ea" w:hAnsi="Calibri" w:cs="Arial"/>
          <w:kern w:val="24"/>
          <w:sz w:val="22"/>
          <w:szCs w:val="22"/>
        </w:rPr>
        <w:t xml:space="preserve">does start an apprenticeship they </w:t>
      </w:r>
      <w:r w:rsidRPr="00FD083D">
        <w:rPr>
          <w:rFonts w:ascii="Calibri" w:eastAsia="+mn-ea" w:hAnsi="Calibri" w:cs="Arial"/>
          <w:kern w:val="24"/>
          <w:sz w:val="22"/>
          <w:szCs w:val="22"/>
        </w:rPr>
        <w:t>will remain on the</w:t>
      </w:r>
      <w:r>
        <w:rPr>
          <w:rFonts w:ascii="Calibri" w:eastAsia="+mn-ea" w:hAnsi="Calibri" w:cs="Arial"/>
          <w:kern w:val="24"/>
          <w:sz w:val="22"/>
          <w:szCs w:val="22"/>
        </w:rPr>
        <w:t xml:space="preserve">ir existing contract and salary and have an apprenticeship </w:t>
      </w:r>
      <w:r w:rsidR="00FE0790">
        <w:rPr>
          <w:rFonts w:ascii="Calibri" w:eastAsia="+mn-ea" w:hAnsi="Calibri" w:cs="Arial"/>
          <w:kern w:val="24"/>
          <w:sz w:val="22"/>
          <w:szCs w:val="22"/>
        </w:rPr>
        <w:t>Training Plan</w:t>
      </w:r>
      <w:r>
        <w:rPr>
          <w:rFonts w:ascii="Calibri" w:eastAsia="+mn-ea" w:hAnsi="Calibri" w:cs="Arial"/>
          <w:kern w:val="24"/>
          <w:sz w:val="22"/>
          <w:szCs w:val="22"/>
        </w:rPr>
        <w:t xml:space="preserve"> in place (se</w:t>
      </w:r>
      <w:r w:rsidR="00794DA7">
        <w:rPr>
          <w:rFonts w:ascii="Calibri" w:eastAsia="+mn-ea" w:hAnsi="Calibri" w:cs="Arial"/>
          <w:kern w:val="24"/>
          <w:sz w:val="22"/>
          <w:szCs w:val="22"/>
        </w:rPr>
        <w:t>e page 12</w:t>
      </w:r>
      <w:r>
        <w:rPr>
          <w:rFonts w:ascii="Calibri" w:eastAsia="+mn-ea" w:hAnsi="Calibri" w:cs="Arial"/>
          <w:kern w:val="24"/>
          <w:sz w:val="22"/>
          <w:szCs w:val="22"/>
        </w:rPr>
        <w:t xml:space="preserve"> 3.6). </w:t>
      </w:r>
      <w:r w:rsidR="007E7CBA">
        <w:rPr>
          <w:rFonts w:ascii="Calibri" w:eastAsia="+mn-ea" w:hAnsi="Calibri" w:cs="Arial"/>
          <w:kern w:val="24"/>
          <w:sz w:val="22"/>
          <w:szCs w:val="22"/>
        </w:rPr>
        <w:t xml:space="preserve"> If they are on a fixed-term contract then you must ensure that this covers the length of the apprenticeship. </w:t>
      </w:r>
      <w:r w:rsidR="00794DA7">
        <w:rPr>
          <w:rFonts w:ascii="Calibri" w:eastAsia="+mn-ea" w:hAnsi="Calibri" w:cs="Arial"/>
          <w:kern w:val="24"/>
          <w:sz w:val="22"/>
          <w:szCs w:val="22"/>
        </w:rPr>
        <w:t xml:space="preserve"> The Amendment Team, within HR, will issue the apprentice with an Apprenticeship Agreement Letter which sits alongside their existing contract of employment for the duration of the apprenticeship, and sets outs the terms and conditions of the apprenticeship.</w:t>
      </w:r>
    </w:p>
    <w:p w14:paraId="314565DA" w14:textId="77777777" w:rsidR="007F03E6" w:rsidRPr="00D41892" w:rsidRDefault="007F03E6" w:rsidP="00A820EA">
      <w:pPr>
        <w:pStyle w:val="ListParagraph"/>
        <w:numPr>
          <w:ilvl w:val="0"/>
          <w:numId w:val="24"/>
        </w:numPr>
        <w:spacing w:before="100" w:beforeAutospacing="1" w:after="100" w:afterAutospacing="1" w:line="240" w:lineRule="auto"/>
        <w:rPr>
          <w:rFonts w:ascii="Calibri" w:eastAsia="Times New Roman" w:hAnsi="Calibri" w:cs="Arial"/>
          <w:b/>
          <w:lang w:val="en" w:eastAsia="en-GB"/>
        </w:rPr>
      </w:pPr>
      <w:r w:rsidRPr="00D41892">
        <w:rPr>
          <w:rFonts w:ascii="Calibri" w:eastAsia="Times New Roman" w:hAnsi="Calibri" w:cs="Arial"/>
          <w:b/>
          <w:lang w:val="en" w:eastAsia="en-GB"/>
        </w:rPr>
        <w:t xml:space="preserve">Apprentice is a new role </w:t>
      </w:r>
    </w:p>
    <w:p w14:paraId="4E613908" w14:textId="77777777" w:rsidR="007F03E6" w:rsidRPr="00FD083D" w:rsidRDefault="007F03E6" w:rsidP="007F03E6">
      <w:pPr>
        <w:rPr>
          <w:rFonts w:ascii="Calibri" w:hAnsi="Calibri" w:cs="Arial"/>
          <w:color w:val="FF0000"/>
        </w:rPr>
      </w:pPr>
      <w:r w:rsidRPr="00FD083D">
        <w:rPr>
          <w:rFonts w:ascii="Calibri" w:hAnsi="Calibri" w:cs="Arial"/>
        </w:rPr>
        <w:t>O</w:t>
      </w:r>
      <w:r w:rsidR="00D41892">
        <w:rPr>
          <w:rFonts w:ascii="Calibri" w:hAnsi="Calibri" w:cs="Arial"/>
        </w:rPr>
        <w:t>nce approval</w:t>
      </w:r>
      <w:r w:rsidRPr="00FD083D">
        <w:rPr>
          <w:rFonts w:ascii="Calibri" w:hAnsi="Calibri" w:cs="Arial"/>
        </w:rPr>
        <w:t xml:space="preserve"> to recruit has been obtained, apprentices should be recruited following the University’s standard recruitment and selection process</w:t>
      </w:r>
      <w:r w:rsidR="00B23EA8">
        <w:rPr>
          <w:rFonts w:ascii="Calibri" w:hAnsi="Calibri" w:cs="Arial"/>
        </w:rPr>
        <w:t>.</w:t>
      </w:r>
    </w:p>
    <w:p w14:paraId="02D5C3C6" w14:textId="77777777" w:rsidR="00C6705A" w:rsidRPr="0072584C" w:rsidRDefault="007F03E6" w:rsidP="0072584C">
      <w:pPr>
        <w:rPr>
          <w:rFonts w:ascii="Calibri" w:hAnsi="Calibri" w:cs="Arial"/>
          <w:color w:val="FF0000"/>
        </w:rPr>
      </w:pPr>
      <w:r w:rsidRPr="00FD083D">
        <w:rPr>
          <w:rFonts w:ascii="Calibri" w:hAnsi="Calibri" w:cs="Arial"/>
        </w:rPr>
        <w:t>Please see the HR Recruitment Guidanc</w:t>
      </w:r>
      <w:r w:rsidR="00BB000B">
        <w:rPr>
          <w:rFonts w:ascii="Calibri" w:hAnsi="Calibri" w:cs="Arial"/>
        </w:rPr>
        <w:t xml:space="preserve">e site for further information at </w:t>
      </w:r>
      <w:hyperlink r:id="rId24" w:history="1">
        <w:r w:rsidR="00BB000B">
          <w:rPr>
            <w:rStyle w:val="Hyperlink"/>
            <w:rFonts w:ascii="Calibri" w:hAnsi="Calibri" w:cs="Arial"/>
          </w:rPr>
          <w:t>Recruitment guidance</w:t>
        </w:r>
      </w:hyperlink>
      <w:r w:rsidRPr="00FD083D">
        <w:rPr>
          <w:rFonts w:ascii="Calibri" w:hAnsi="Calibri" w:cs="Arial"/>
          <w:color w:val="FF0000"/>
        </w:rPr>
        <w:t xml:space="preserve"> </w:t>
      </w:r>
    </w:p>
    <w:p w14:paraId="5DC42A91" w14:textId="77777777" w:rsidR="00C04B63" w:rsidRPr="00E8774E" w:rsidRDefault="00F50FAF" w:rsidP="00D44E5D">
      <w:pPr>
        <w:spacing w:before="100" w:beforeAutospacing="1" w:after="100" w:afterAutospacing="1" w:line="240" w:lineRule="auto"/>
        <w:rPr>
          <w:rFonts w:eastAsia="Times New Roman" w:cs="Arial"/>
          <w:b/>
          <w:lang w:val="en" w:eastAsia="en-GB"/>
        </w:rPr>
      </w:pPr>
      <w:r>
        <w:rPr>
          <w:rFonts w:eastAsia="Times New Roman" w:cs="Arial"/>
          <w:b/>
          <w:lang w:val="en" w:eastAsia="en-GB"/>
        </w:rPr>
        <w:t xml:space="preserve">3.2 </w:t>
      </w:r>
      <w:r w:rsidR="00A411F9" w:rsidRPr="00FD083D">
        <w:rPr>
          <w:rFonts w:eastAsia="Times New Roman" w:cs="Arial"/>
          <w:b/>
          <w:lang w:val="en" w:eastAsia="en-GB"/>
        </w:rPr>
        <w:t>Salary</w:t>
      </w:r>
    </w:p>
    <w:p w14:paraId="49A1D9E3" w14:textId="77777777" w:rsidR="00E8774E" w:rsidRDefault="00E8774E" w:rsidP="00E8774E">
      <w:r>
        <w:t>The chart below sets out the salary scale points that should be used for new apprentices, depending on the level of apprenticeship they are completing.</w:t>
      </w:r>
    </w:p>
    <w:tbl>
      <w:tblPr>
        <w:tblW w:w="0" w:type="auto"/>
        <w:tblCellMar>
          <w:left w:w="0" w:type="dxa"/>
          <w:right w:w="0" w:type="dxa"/>
        </w:tblCellMar>
        <w:tblLook w:val="04A0" w:firstRow="1" w:lastRow="0" w:firstColumn="1" w:lastColumn="0" w:noHBand="0" w:noVBand="1"/>
      </w:tblPr>
      <w:tblGrid>
        <w:gridCol w:w="1646"/>
        <w:gridCol w:w="1651"/>
        <w:gridCol w:w="2623"/>
        <w:gridCol w:w="3086"/>
      </w:tblGrid>
      <w:tr w:rsidR="00E8774E" w14:paraId="604C8647" w14:textId="77777777" w:rsidTr="00E8774E">
        <w:trPr>
          <w:trHeight w:val="569"/>
        </w:trPr>
        <w:tc>
          <w:tcPr>
            <w:tcW w:w="1646"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6130C8CE" w14:textId="77777777" w:rsidR="00E8774E" w:rsidRDefault="00E8774E"/>
        </w:tc>
        <w:tc>
          <w:tcPr>
            <w:tcW w:w="1651" w:type="dxa"/>
            <w:tcBorders>
              <w:top w:val="single" w:sz="8" w:space="0" w:color="auto"/>
              <w:left w:val="nil"/>
              <w:bottom w:val="double" w:sz="4" w:space="0" w:color="auto"/>
              <w:right w:val="single" w:sz="8" w:space="0" w:color="auto"/>
            </w:tcBorders>
            <w:tcMar>
              <w:top w:w="0" w:type="dxa"/>
              <w:left w:w="108" w:type="dxa"/>
              <w:bottom w:w="0" w:type="dxa"/>
              <w:right w:w="108" w:type="dxa"/>
            </w:tcMar>
          </w:tcPr>
          <w:p w14:paraId="279483E5" w14:textId="77777777" w:rsidR="00E8774E" w:rsidRDefault="00E8774E"/>
        </w:tc>
        <w:tc>
          <w:tcPr>
            <w:tcW w:w="2623"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0794A1BD" w14:textId="77777777" w:rsidR="00E8774E" w:rsidRDefault="00E8774E">
            <w:pPr>
              <w:rPr>
                <w:b/>
                <w:bCs/>
              </w:rPr>
            </w:pPr>
            <w:r>
              <w:rPr>
                <w:b/>
                <w:bCs/>
              </w:rPr>
              <w:t xml:space="preserve">New apprentice to undertake Level 2 or 3 </w:t>
            </w:r>
          </w:p>
        </w:tc>
        <w:tc>
          <w:tcPr>
            <w:tcW w:w="3086"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6C0D9651" w14:textId="77777777" w:rsidR="00E8774E" w:rsidRDefault="00E8774E">
            <w:pPr>
              <w:rPr>
                <w:b/>
                <w:bCs/>
              </w:rPr>
            </w:pPr>
            <w:r>
              <w:rPr>
                <w:b/>
                <w:bCs/>
              </w:rPr>
              <w:t>New apprentice to undertake Level 4 or above</w:t>
            </w:r>
          </w:p>
        </w:tc>
      </w:tr>
      <w:tr w:rsidR="00E8774E" w14:paraId="376EF0BA" w14:textId="77777777" w:rsidTr="00E8774E">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83E83" w14:textId="77777777" w:rsidR="00E8774E" w:rsidRDefault="00E8774E">
            <w:r>
              <w:t>Apprentice 4</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14:paraId="071316F0" w14:textId="77777777" w:rsidR="00E8774E" w:rsidRDefault="00E8774E">
            <w:r>
              <w:t>Point 23</w:t>
            </w: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0263A5AC" w14:textId="77777777" w:rsidR="00E8774E" w:rsidRDefault="00E8774E"/>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43D7589A" w14:textId="77777777" w:rsidR="00E8774E" w:rsidRDefault="00E8774E">
            <w:r>
              <w:t>Progression after Yr 2</w:t>
            </w:r>
          </w:p>
        </w:tc>
      </w:tr>
      <w:tr w:rsidR="00E8774E" w14:paraId="1498C640" w14:textId="77777777" w:rsidTr="00E8774E">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5E5D0" w14:textId="77777777" w:rsidR="00E8774E" w:rsidRDefault="00E8774E">
            <w:r>
              <w:lastRenderedPageBreak/>
              <w:t>Apprentice 3</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14:paraId="011E3907" w14:textId="77777777" w:rsidR="00E8774E" w:rsidRDefault="00E8774E">
            <w:r>
              <w:t>Point 19</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7F7E7A8F" w14:textId="77777777" w:rsidR="00E8774E" w:rsidRDefault="00E8774E">
            <w:r>
              <w:t>Progression after Yr 2</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3230C8EC" w14:textId="77777777" w:rsidR="00E8774E" w:rsidRDefault="00E8774E">
            <w:r>
              <w:t>Progression after Yr 1</w:t>
            </w:r>
          </w:p>
        </w:tc>
      </w:tr>
      <w:tr w:rsidR="00E8774E" w14:paraId="64FE4D88" w14:textId="77777777" w:rsidTr="00E8774E">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A47C9" w14:textId="77777777" w:rsidR="00E8774E" w:rsidRDefault="00E8774E">
            <w:r>
              <w:t>Apprentice 2</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14:paraId="73A0CF3F" w14:textId="77777777" w:rsidR="00E8774E" w:rsidRDefault="00E8774E">
            <w:r>
              <w:t>Point 15</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7B3B8CEF" w14:textId="77777777" w:rsidR="00E8774E" w:rsidRDefault="00E8774E">
            <w:r>
              <w:t>Progression after Yr 1</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369AA024" w14:textId="77777777" w:rsidR="00E8774E" w:rsidRDefault="00E8774E">
            <w:r>
              <w:t xml:space="preserve">Starting salary </w:t>
            </w:r>
          </w:p>
        </w:tc>
      </w:tr>
      <w:tr w:rsidR="00E8774E" w14:paraId="3C9BC645" w14:textId="77777777" w:rsidTr="00E8774E">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14D0D" w14:textId="77777777" w:rsidR="00E8774E" w:rsidRDefault="00E8774E">
            <w:r>
              <w:t>Apprentice 1</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14:paraId="66259BC0" w14:textId="77777777" w:rsidR="00E8774E" w:rsidRDefault="00E8774E">
            <w:r>
              <w:t>Point 11</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4BD4FF26" w14:textId="77777777" w:rsidR="00E8774E" w:rsidRDefault="00E8774E">
            <w:r>
              <w:t xml:space="preserve">Starting salary </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454D2BF2" w14:textId="77777777" w:rsidR="00E8774E" w:rsidRDefault="00E8774E"/>
        </w:tc>
      </w:tr>
    </w:tbl>
    <w:p w14:paraId="3F12195C" w14:textId="77777777" w:rsidR="00E8774E" w:rsidRDefault="00E8774E" w:rsidP="00E8774E"/>
    <w:p w14:paraId="3463C586" w14:textId="04476B2D" w:rsidR="00E8774E" w:rsidRDefault="00E8774E" w:rsidP="00E8774E">
      <w:r>
        <w:t xml:space="preserve">Departmental Administrators can </w:t>
      </w:r>
      <w:r w:rsidR="000271AE">
        <w:t xml:space="preserve">agree salaries using this chart. There may be occasions where it is appropriate to offer a higher salary scale to those shown in the chart, for example in particularly competitive areas where vacancies are difficult to fill.  In such </w:t>
      </w:r>
      <w:r w:rsidR="00F6664D">
        <w:t>circumstances,</w:t>
      </w:r>
      <w:r w:rsidR="000271AE">
        <w:t xml:space="preserve"> please contact the Apprenticeship Team to discuss and to ensure a consistent and fair approach.</w:t>
      </w:r>
      <w:r>
        <w:t xml:space="preserve"> </w:t>
      </w:r>
    </w:p>
    <w:p w14:paraId="729D7D1E" w14:textId="41958507" w:rsidR="00212A37" w:rsidRPr="00E8774E" w:rsidRDefault="00F6664D" w:rsidP="00E8774E">
      <w:r>
        <w:t>Note</w:t>
      </w:r>
      <w:r w:rsidR="00912508">
        <w:t>:</w:t>
      </w:r>
      <w:r>
        <w:t xml:space="preserve"> In line with the </w:t>
      </w:r>
      <w:hyperlink r:id="rId25" w:history="1">
        <w:r w:rsidRPr="00F6664D">
          <w:rPr>
            <w:rStyle w:val="Hyperlink"/>
          </w:rPr>
          <w:t>National Minimum Wage</w:t>
        </w:r>
      </w:hyperlink>
      <w:r>
        <w:t xml:space="preserve"> </w:t>
      </w:r>
      <w:r w:rsidRPr="00F6664D">
        <w:t xml:space="preserve">if </w:t>
      </w:r>
      <w:r>
        <w:t xml:space="preserve">an apprentice is </w:t>
      </w:r>
      <w:r w:rsidRPr="00F6664D">
        <w:t>23 or over</w:t>
      </w:r>
      <w:r>
        <w:t>,</w:t>
      </w:r>
      <w:r w:rsidRPr="00F6664D">
        <w:t xml:space="preserve"> and beyond 1st year of apprenticeship, p</w:t>
      </w:r>
      <w:r>
        <w:t>oint 18 will need to</w:t>
      </w:r>
      <w:r w:rsidRPr="00F6664D">
        <w:t xml:space="preserve"> be paid.</w:t>
      </w:r>
      <w:r>
        <w:t xml:space="preserve"> (Refer to current rates of pay.)</w:t>
      </w:r>
    </w:p>
    <w:p w14:paraId="1ED5E721" w14:textId="77777777" w:rsidR="007579D4" w:rsidRPr="00FD083D" w:rsidRDefault="00F50FAF" w:rsidP="0017458F">
      <w:pPr>
        <w:rPr>
          <w:rFonts w:cs="Arial"/>
          <w:b/>
        </w:rPr>
      </w:pPr>
      <w:r>
        <w:rPr>
          <w:rFonts w:cs="Arial"/>
          <w:b/>
        </w:rPr>
        <w:t xml:space="preserve">3.3 </w:t>
      </w:r>
      <w:r w:rsidR="00C35981">
        <w:rPr>
          <w:rFonts w:cs="Arial"/>
          <w:b/>
        </w:rPr>
        <w:t xml:space="preserve">Advertising an </w:t>
      </w:r>
      <w:r w:rsidR="007579D4" w:rsidRPr="00FD083D">
        <w:rPr>
          <w:rFonts w:cs="Arial"/>
          <w:b/>
        </w:rPr>
        <w:t>apprentice vacancy</w:t>
      </w:r>
    </w:p>
    <w:p w14:paraId="0F10A0F4" w14:textId="77777777" w:rsidR="007579D4" w:rsidRPr="00FD083D" w:rsidRDefault="0017458F" w:rsidP="00A820EA">
      <w:pPr>
        <w:pStyle w:val="ListParagraph"/>
        <w:numPr>
          <w:ilvl w:val="0"/>
          <w:numId w:val="13"/>
        </w:numPr>
        <w:rPr>
          <w:rFonts w:cs="Arial"/>
        </w:rPr>
      </w:pPr>
      <w:r w:rsidRPr="00FD083D">
        <w:rPr>
          <w:rFonts w:cs="Arial"/>
        </w:rPr>
        <w:t xml:space="preserve">‘Recruit an Apprentice’ is the official service for </w:t>
      </w:r>
      <w:r w:rsidRPr="00FD083D">
        <w:rPr>
          <w:rFonts w:cs="Arial"/>
          <w:color w:val="0B0C0C"/>
          <w:shd w:val="clear" w:color="auto" w:fill="FFFFFF"/>
        </w:rPr>
        <w:t xml:space="preserve">posting and managing apprenticeship vacancies in England.  This is the recommended route for advertising </w:t>
      </w:r>
      <w:r w:rsidR="00B11AB7">
        <w:rPr>
          <w:rFonts w:cs="Arial"/>
          <w:color w:val="0B0C0C"/>
          <w:shd w:val="clear" w:color="auto" w:fill="FFFFFF"/>
        </w:rPr>
        <w:t xml:space="preserve">apprenticeship </w:t>
      </w:r>
      <w:r w:rsidRPr="00FD083D">
        <w:rPr>
          <w:rFonts w:cs="Arial"/>
          <w:color w:val="0B0C0C"/>
          <w:shd w:val="clear" w:color="auto" w:fill="FFFFFF"/>
        </w:rPr>
        <w:t xml:space="preserve">vacancies. </w:t>
      </w:r>
      <w:r w:rsidR="00B11AB7">
        <w:rPr>
          <w:rFonts w:cs="Arial"/>
        </w:rPr>
        <w:t>Your training provider</w:t>
      </w:r>
      <w:r w:rsidRPr="00FD083D">
        <w:rPr>
          <w:rFonts w:cs="Arial"/>
        </w:rPr>
        <w:t xml:space="preserve"> will adv</w:t>
      </w:r>
      <w:r w:rsidR="00B11AB7">
        <w:rPr>
          <w:rFonts w:cs="Arial"/>
        </w:rPr>
        <w:t>ertise the apprenticeship on this</w:t>
      </w:r>
      <w:r w:rsidRPr="00FD083D">
        <w:rPr>
          <w:rFonts w:cs="Arial"/>
        </w:rPr>
        <w:t xml:space="preserve"> government site</w:t>
      </w:r>
      <w:r w:rsidR="00B11AB7">
        <w:rPr>
          <w:rFonts w:cs="Arial"/>
        </w:rPr>
        <w:t xml:space="preserve"> for you</w:t>
      </w:r>
      <w:r w:rsidR="007579D4" w:rsidRPr="00FD083D">
        <w:rPr>
          <w:rFonts w:cs="Arial"/>
        </w:rPr>
        <w:t xml:space="preserve">. </w:t>
      </w:r>
      <w:r w:rsidRPr="00FD083D">
        <w:rPr>
          <w:rFonts w:cs="Arial"/>
        </w:rPr>
        <w:t xml:space="preserve"> </w:t>
      </w:r>
    </w:p>
    <w:p w14:paraId="0BFB5A74" w14:textId="43F49D5B" w:rsidR="0017458F" w:rsidRPr="00516523" w:rsidRDefault="00B11AB7" w:rsidP="00516523">
      <w:pPr>
        <w:ind w:left="720"/>
        <w:rPr>
          <w:rFonts w:cs="Arial"/>
          <w:b/>
        </w:rPr>
      </w:pPr>
      <w:r>
        <w:rPr>
          <w:rFonts w:cs="Arial"/>
        </w:rPr>
        <w:t>‘Recruit an Apprentice’</w:t>
      </w:r>
      <w:r w:rsidR="007579D4" w:rsidRPr="00FD083D">
        <w:rPr>
          <w:rFonts w:cs="Arial"/>
        </w:rPr>
        <w:t xml:space="preserve"> automatically feeds through to </w:t>
      </w:r>
      <w:r>
        <w:rPr>
          <w:rFonts w:cs="Arial"/>
        </w:rPr>
        <w:t>‘</w:t>
      </w:r>
      <w:r w:rsidR="00891B07" w:rsidRPr="00FD083D">
        <w:rPr>
          <w:rFonts w:cs="Arial"/>
        </w:rPr>
        <w:t>Find an apprenticeship</w:t>
      </w:r>
      <w:r>
        <w:rPr>
          <w:rFonts w:cs="Arial"/>
        </w:rPr>
        <w:t>’</w:t>
      </w:r>
      <w:r w:rsidR="00891B07" w:rsidRPr="00FD083D">
        <w:rPr>
          <w:rFonts w:cs="Arial"/>
        </w:rPr>
        <w:t xml:space="preserve"> and </w:t>
      </w:r>
      <w:r>
        <w:rPr>
          <w:rFonts w:cs="Arial"/>
        </w:rPr>
        <w:t>‘</w:t>
      </w:r>
      <w:r w:rsidR="00891B07" w:rsidRPr="00FD083D">
        <w:rPr>
          <w:rFonts w:cs="Arial"/>
        </w:rPr>
        <w:t>Universal Job</w:t>
      </w:r>
      <w:r w:rsidR="009B7A41">
        <w:rPr>
          <w:rFonts w:cs="Arial"/>
        </w:rPr>
        <w:t xml:space="preserve"> </w:t>
      </w:r>
      <w:r w:rsidR="009B7A41" w:rsidRPr="00FD083D">
        <w:rPr>
          <w:rFonts w:cs="Arial"/>
        </w:rPr>
        <w:t>match</w:t>
      </w:r>
      <w:r w:rsidR="009B7A41">
        <w:rPr>
          <w:rFonts w:cs="Arial"/>
        </w:rPr>
        <w:t>’</w:t>
      </w:r>
      <w:r w:rsidR="009B7A41" w:rsidRPr="00FD083D">
        <w:rPr>
          <w:rFonts w:cs="Arial"/>
        </w:rPr>
        <w:t>, which are services,</w:t>
      </w:r>
      <w:r w:rsidR="007579D4" w:rsidRPr="00FD083D">
        <w:rPr>
          <w:rFonts w:cs="Arial"/>
        </w:rPr>
        <w:t xml:space="preserve"> offered through Government Gateway</w:t>
      </w:r>
      <w:r>
        <w:rPr>
          <w:rFonts w:cs="Arial"/>
        </w:rPr>
        <w:t xml:space="preserve"> for job seekers</w:t>
      </w:r>
      <w:r w:rsidR="007579D4" w:rsidRPr="00FD083D">
        <w:rPr>
          <w:rFonts w:cs="Arial"/>
        </w:rPr>
        <w:t>.</w:t>
      </w:r>
      <w:r w:rsidR="00E11281">
        <w:rPr>
          <w:rFonts w:cs="Arial"/>
          <w:b/>
        </w:rPr>
        <w:t xml:space="preserve">  </w:t>
      </w:r>
      <w:r w:rsidR="00516523">
        <w:rPr>
          <w:rFonts w:cs="Arial"/>
          <w:b/>
        </w:rPr>
        <w:t xml:space="preserve"> </w:t>
      </w:r>
      <w:hyperlink r:id="rId26" w:history="1">
        <w:r w:rsidR="00BB000B">
          <w:rPr>
            <w:rStyle w:val="Hyperlink"/>
            <w:rFonts w:cs="Arial"/>
          </w:rPr>
          <w:t>Find an apprenticeship</w:t>
        </w:r>
      </w:hyperlink>
      <w:r w:rsidR="007579D4" w:rsidRPr="00FD083D">
        <w:rPr>
          <w:rFonts w:cs="Arial"/>
        </w:rPr>
        <w:t xml:space="preserve"> .</w:t>
      </w:r>
    </w:p>
    <w:p w14:paraId="44C9D541" w14:textId="77777777" w:rsidR="001D1043" w:rsidRDefault="00E11281" w:rsidP="00A820EA">
      <w:pPr>
        <w:pStyle w:val="ListParagraph"/>
        <w:numPr>
          <w:ilvl w:val="0"/>
          <w:numId w:val="13"/>
        </w:numPr>
        <w:rPr>
          <w:rFonts w:cs="Arial"/>
        </w:rPr>
      </w:pPr>
      <w:r>
        <w:rPr>
          <w:rFonts w:cs="Arial"/>
        </w:rPr>
        <w:t>A</w:t>
      </w:r>
      <w:r w:rsidR="007579D4" w:rsidRPr="00FD083D">
        <w:rPr>
          <w:rFonts w:cs="Arial"/>
        </w:rPr>
        <w:t>dvertise</w:t>
      </w:r>
      <w:r w:rsidR="00FF6702">
        <w:rPr>
          <w:rFonts w:cs="Arial"/>
        </w:rPr>
        <w:t xml:space="preserve"> the vacancy on the University vacancies website</w:t>
      </w:r>
      <w:r w:rsidR="007579D4" w:rsidRPr="00FD083D">
        <w:rPr>
          <w:rFonts w:cs="Arial"/>
        </w:rPr>
        <w:t xml:space="preserve"> </w:t>
      </w:r>
      <w:r w:rsidR="0017458F" w:rsidRPr="00FD083D">
        <w:rPr>
          <w:rFonts w:cs="Arial"/>
        </w:rPr>
        <w:t>and all other relevant routes</w:t>
      </w:r>
    </w:p>
    <w:p w14:paraId="0E06F289" w14:textId="77777777" w:rsidR="00FF7539" w:rsidRDefault="0072584C" w:rsidP="00C24331">
      <w:pPr>
        <w:rPr>
          <w:rFonts w:cs="Arial"/>
        </w:rPr>
      </w:pPr>
      <w:r>
        <w:rPr>
          <w:rFonts w:cs="Arial"/>
        </w:rPr>
        <w:t xml:space="preserve">Please contact </w:t>
      </w:r>
      <w:r w:rsidR="00A80AD5">
        <w:rPr>
          <w:rFonts w:cs="Arial"/>
        </w:rPr>
        <w:t xml:space="preserve">the Apprenticeship Team at </w:t>
      </w:r>
      <w:hyperlink r:id="rId27" w:history="1">
        <w:r w:rsidR="005C52EC" w:rsidRPr="00E95FC0">
          <w:rPr>
            <w:rStyle w:val="Hyperlink"/>
            <w:rFonts w:cs="Arial"/>
          </w:rPr>
          <w:t>Apprenticeships@admin.cam.ac.uk</w:t>
        </w:r>
      </w:hyperlink>
      <w:r w:rsidR="005C52EC">
        <w:rPr>
          <w:rFonts w:cs="Arial"/>
        </w:rPr>
        <w:t xml:space="preserve"> </w:t>
      </w:r>
      <w:r w:rsidR="00517185">
        <w:rPr>
          <w:rFonts w:cs="Arial"/>
        </w:rPr>
        <w:t xml:space="preserve"> if you would like any support</w:t>
      </w:r>
      <w:r>
        <w:rPr>
          <w:rFonts w:cs="Arial"/>
        </w:rPr>
        <w:t xml:space="preserve"> with your job advert.</w:t>
      </w:r>
    </w:p>
    <w:p w14:paraId="3B933608" w14:textId="77777777" w:rsidR="00321272" w:rsidRPr="00321272" w:rsidRDefault="00321272" w:rsidP="00C24331">
      <w:pPr>
        <w:rPr>
          <w:rFonts w:cs="Arial"/>
        </w:rPr>
      </w:pPr>
    </w:p>
    <w:p w14:paraId="198C9698" w14:textId="77777777" w:rsidR="00CE7410" w:rsidRPr="00FD083D" w:rsidRDefault="00F50FAF" w:rsidP="00C24331">
      <w:pPr>
        <w:rPr>
          <w:rFonts w:cs="Arial"/>
          <w:b/>
        </w:rPr>
      </w:pPr>
      <w:r>
        <w:rPr>
          <w:rFonts w:cs="Arial"/>
          <w:b/>
        </w:rPr>
        <w:t xml:space="preserve">3.4 </w:t>
      </w:r>
      <w:r w:rsidR="00C35981">
        <w:rPr>
          <w:rFonts w:cs="Arial"/>
          <w:b/>
        </w:rPr>
        <w:t>Selecting an</w:t>
      </w:r>
      <w:r w:rsidR="00CE7410" w:rsidRPr="00FD083D">
        <w:rPr>
          <w:rFonts w:cs="Arial"/>
          <w:b/>
        </w:rPr>
        <w:t xml:space="preserve"> apprentice  </w:t>
      </w:r>
    </w:p>
    <w:p w14:paraId="4179F5D9" w14:textId="3EF4B8F7" w:rsidR="00E11281" w:rsidRDefault="00B70E67" w:rsidP="0072584C">
      <w:pPr>
        <w:rPr>
          <w:rFonts w:cs="Arial"/>
        </w:rPr>
      </w:pPr>
      <w:r w:rsidRPr="00FD083D">
        <w:rPr>
          <w:rFonts w:cs="Arial"/>
        </w:rPr>
        <w:t>University</w:t>
      </w:r>
      <w:r w:rsidR="001D1043" w:rsidRPr="00FD083D">
        <w:rPr>
          <w:rFonts w:cs="Arial"/>
        </w:rPr>
        <w:t xml:space="preserve"> advice on selection and appointment should be followed, and can be found at</w:t>
      </w:r>
      <w:r w:rsidR="00BB000B">
        <w:rPr>
          <w:rFonts w:cs="Arial"/>
        </w:rPr>
        <w:t xml:space="preserve"> </w:t>
      </w:r>
      <w:hyperlink r:id="rId28" w:history="1">
        <w:r w:rsidR="00BB000B">
          <w:rPr>
            <w:rStyle w:val="Hyperlink"/>
            <w:rFonts w:cs="Arial"/>
          </w:rPr>
          <w:t>Recruit and select</w:t>
        </w:r>
      </w:hyperlink>
      <w:r w:rsidR="00E11281">
        <w:rPr>
          <w:rStyle w:val="Hyperlink"/>
          <w:rFonts w:cs="Arial"/>
        </w:rPr>
        <w:t>.</w:t>
      </w:r>
      <w:r w:rsidR="001D1043" w:rsidRPr="00FD083D">
        <w:rPr>
          <w:rFonts w:cs="Arial"/>
          <w:color w:val="FF0000"/>
        </w:rPr>
        <w:t xml:space="preserve"> </w:t>
      </w:r>
      <w:r w:rsidR="00E11281">
        <w:rPr>
          <w:rFonts w:cs="Arial"/>
        </w:rPr>
        <w:t xml:space="preserve"> </w:t>
      </w:r>
      <w:r w:rsidR="00D74E3C" w:rsidRPr="00FD083D">
        <w:rPr>
          <w:rFonts w:cs="Arial"/>
        </w:rPr>
        <w:t>In addition</w:t>
      </w:r>
      <w:r w:rsidR="00912508">
        <w:rPr>
          <w:rFonts w:cs="Arial"/>
        </w:rPr>
        <w:t>,</w:t>
      </w:r>
      <w:r w:rsidR="00D74E3C" w:rsidRPr="00FD083D">
        <w:rPr>
          <w:rFonts w:cs="Arial"/>
        </w:rPr>
        <w:t xml:space="preserve"> departments need to take into account that the apprentice may be a school leaver and therefore new to the workplace, so the selection process can be as much about introducing them to what you do, as well as selecting the best candidate.  </w:t>
      </w:r>
      <w:r w:rsidRPr="000F7D9B">
        <w:rPr>
          <w:rFonts w:cs="Arial"/>
          <w:color w:val="000000"/>
        </w:rPr>
        <w:t>They might not have the same confidence and ability to communicate their sk</w:t>
      </w:r>
      <w:r w:rsidRPr="00FD083D">
        <w:rPr>
          <w:rFonts w:cs="Arial"/>
          <w:color w:val="000000"/>
        </w:rPr>
        <w:t xml:space="preserve">ills </w:t>
      </w:r>
      <w:r w:rsidR="00594D62">
        <w:rPr>
          <w:rFonts w:cs="Arial"/>
          <w:color w:val="000000"/>
        </w:rPr>
        <w:t xml:space="preserve">and strengths </w:t>
      </w:r>
      <w:r w:rsidRPr="00FD083D">
        <w:rPr>
          <w:rFonts w:cs="Arial"/>
          <w:color w:val="000000"/>
        </w:rPr>
        <w:t>as more experienced employees and will have little or no work experience to use as examples</w:t>
      </w:r>
      <w:r w:rsidR="00B11AB7">
        <w:rPr>
          <w:rFonts w:cs="Arial"/>
          <w:color w:val="000000"/>
        </w:rPr>
        <w:t xml:space="preserve"> at interview.</w:t>
      </w:r>
      <w:r w:rsidR="00E11281">
        <w:rPr>
          <w:rFonts w:cs="Arial"/>
        </w:rPr>
        <w:t xml:space="preserve">  </w:t>
      </w:r>
      <w:r w:rsidR="00D74E3C" w:rsidRPr="00FD083D">
        <w:rPr>
          <w:rFonts w:cs="Arial"/>
        </w:rPr>
        <w:t>You may</w:t>
      </w:r>
      <w:r w:rsidR="00B11AB7">
        <w:rPr>
          <w:rFonts w:cs="Arial"/>
        </w:rPr>
        <w:t xml:space="preserve"> </w:t>
      </w:r>
      <w:r w:rsidR="00B60E9D">
        <w:rPr>
          <w:rFonts w:cs="Arial"/>
        </w:rPr>
        <w:t xml:space="preserve">therefore </w:t>
      </w:r>
      <w:r w:rsidR="00B11AB7">
        <w:rPr>
          <w:rFonts w:cs="Arial"/>
        </w:rPr>
        <w:t>want to</w:t>
      </w:r>
      <w:r w:rsidR="00D74E3C" w:rsidRPr="00FD083D">
        <w:rPr>
          <w:rFonts w:cs="Arial"/>
        </w:rPr>
        <w:t xml:space="preserve"> consider running an assessment centre </w:t>
      </w:r>
      <w:r w:rsidR="00594D62">
        <w:rPr>
          <w:rFonts w:cs="Arial"/>
        </w:rPr>
        <w:t xml:space="preserve">as well as </w:t>
      </w:r>
      <w:r w:rsidR="00D74E3C" w:rsidRPr="00FD083D">
        <w:rPr>
          <w:rFonts w:cs="Arial"/>
        </w:rPr>
        <w:t>carrying out individual</w:t>
      </w:r>
      <w:r w:rsidRPr="00FD083D">
        <w:rPr>
          <w:rFonts w:cs="Arial"/>
        </w:rPr>
        <w:t xml:space="preserve"> </w:t>
      </w:r>
      <w:r w:rsidR="00B60E9D">
        <w:rPr>
          <w:rFonts w:cs="Arial"/>
        </w:rPr>
        <w:t xml:space="preserve">strength based </w:t>
      </w:r>
      <w:r w:rsidR="00BE0610" w:rsidRPr="00FD083D">
        <w:rPr>
          <w:rFonts w:cs="Arial"/>
        </w:rPr>
        <w:t>interviews</w:t>
      </w:r>
      <w:r w:rsidR="00C450DD">
        <w:rPr>
          <w:rFonts w:cs="Arial"/>
        </w:rPr>
        <w:t>,</w:t>
      </w:r>
      <w:r w:rsidR="00B60E9D">
        <w:rPr>
          <w:rFonts w:cs="Arial"/>
        </w:rPr>
        <w:t xml:space="preserve"> rather than a traditional competency-based interview. </w:t>
      </w:r>
      <w:r w:rsidR="00E03B81">
        <w:rPr>
          <w:rFonts w:cs="Arial"/>
        </w:rPr>
        <w:t xml:space="preserve"> </w:t>
      </w:r>
      <w:r w:rsidR="00610C39">
        <w:rPr>
          <w:rFonts w:cs="Arial"/>
        </w:rPr>
        <w:t xml:space="preserve"> Using existing apprentices to support the assessment process can also be helpful.</w:t>
      </w:r>
      <w:r w:rsidR="00E11281">
        <w:rPr>
          <w:rFonts w:cs="Arial"/>
        </w:rPr>
        <w:t xml:space="preserve"> </w:t>
      </w:r>
    </w:p>
    <w:p w14:paraId="7ED95B3F" w14:textId="77777777" w:rsidR="00B60E9D" w:rsidRPr="00E11281" w:rsidRDefault="00837FAD" w:rsidP="0072584C">
      <w:pPr>
        <w:rPr>
          <w:rFonts w:cs="Arial"/>
        </w:rPr>
      </w:pPr>
      <w:r>
        <w:rPr>
          <w:rFonts w:cs="Arial"/>
          <w:i/>
        </w:rPr>
        <w:t>Annex 1</w:t>
      </w:r>
      <w:r w:rsidR="00B60E9D" w:rsidRPr="00594D62">
        <w:rPr>
          <w:rFonts w:cs="Arial"/>
          <w:i/>
        </w:rPr>
        <w:t xml:space="preserve"> contains some example apprenticeship interview questions.</w:t>
      </w:r>
    </w:p>
    <w:p w14:paraId="6949F674" w14:textId="77777777" w:rsidR="001F77DD" w:rsidRDefault="001F77DD" w:rsidP="000F7D9B">
      <w:pPr>
        <w:autoSpaceDE w:val="0"/>
        <w:autoSpaceDN w:val="0"/>
        <w:adjustRightInd w:val="0"/>
        <w:spacing w:after="0" w:line="240" w:lineRule="auto"/>
        <w:rPr>
          <w:rFonts w:cs="Arial"/>
          <w:b/>
          <w:color w:val="000000"/>
        </w:rPr>
      </w:pPr>
    </w:p>
    <w:p w14:paraId="738E82C9" w14:textId="3D00F87F" w:rsidR="000F7D9B" w:rsidRDefault="00F50FAF" w:rsidP="000F7D9B">
      <w:pPr>
        <w:autoSpaceDE w:val="0"/>
        <w:autoSpaceDN w:val="0"/>
        <w:adjustRightInd w:val="0"/>
        <w:spacing w:after="0" w:line="240" w:lineRule="auto"/>
        <w:rPr>
          <w:rFonts w:cs="Arial"/>
          <w:b/>
          <w:color w:val="000000"/>
        </w:rPr>
      </w:pPr>
      <w:r>
        <w:rPr>
          <w:rFonts w:cs="Arial"/>
          <w:b/>
          <w:color w:val="000000"/>
        </w:rPr>
        <w:t xml:space="preserve">3.5 </w:t>
      </w:r>
      <w:r w:rsidR="00B70E67" w:rsidRPr="00FD083D">
        <w:rPr>
          <w:rFonts w:cs="Arial"/>
          <w:b/>
          <w:color w:val="000000"/>
        </w:rPr>
        <w:t xml:space="preserve">Recruitment administration </w:t>
      </w:r>
      <w:r w:rsidR="00AD3A65">
        <w:rPr>
          <w:rFonts w:cs="Arial"/>
          <w:b/>
          <w:color w:val="000000"/>
        </w:rPr>
        <w:t xml:space="preserve">and documentation </w:t>
      </w:r>
    </w:p>
    <w:p w14:paraId="3D3C3F72" w14:textId="77777777" w:rsidR="00274B24" w:rsidRPr="00856FE1" w:rsidRDefault="00274B24" w:rsidP="000F7D9B">
      <w:pPr>
        <w:autoSpaceDE w:val="0"/>
        <w:autoSpaceDN w:val="0"/>
        <w:adjustRightInd w:val="0"/>
        <w:spacing w:after="0" w:line="240" w:lineRule="auto"/>
        <w:rPr>
          <w:rFonts w:cs="Arial"/>
          <w:b/>
          <w:color w:val="000000"/>
        </w:rPr>
      </w:pPr>
    </w:p>
    <w:p w14:paraId="4B5ADDF1" w14:textId="77777777" w:rsidR="00274B24" w:rsidRPr="00856FE1" w:rsidRDefault="00856FE1" w:rsidP="00856FE1">
      <w:pPr>
        <w:spacing w:after="0" w:line="240" w:lineRule="auto"/>
        <w:contextualSpacing/>
        <w:rPr>
          <w:rFonts w:ascii="Times New Roman" w:eastAsia="Times New Roman" w:hAnsi="Times New Roman" w:cs="Times New Roman"/>
          <w:lang w:eastAsia="en-GB"/>
        </w:rPr>
      </w:pPr>
      <w:r w:rsidRPr="00856FE1">
        <w:rPr>
          <w:rFonts w:ascii="Calibri" w:eastAsia="+mn-ea" w:hAnsi="Calibri" w:cs="+mn-cs"/>
          <w:color w:val="000000"/>
          <w:lang w:eastAsia="en-GB"/>
        </w:rPr>
        <w:t xml:space="preserve">Once you have selected your apprentice you will need to ensure that their qualifications and/or </w:t>
      </w:r>
      <w:r w:rsidR="00274B24" w:rsidRPr="00856FE1">
        <w:rPr>
          <w:rFonts w:ascii="Calibri" w:eastAsia="+mn-ea" w:hAnsi="Calibri" w:cs="+mn-cs"/>
          <w:color w:val="000000"/>
          <w:lang w:eastAsia="en-GB"/>
        </w:rPr>
        <w:t xml:space="preserve">experience </w:t>
      </w:r>
      <w:r w:rsidRPr="00856FE1">
        <w:rPr>
          <w:rFonts w:ascii="Calibri" w:eastAsia="+mn-ea" w:hAnsi="Calibri" w:cs="+mn-cs"/>
          <w:color w:val="000000"/>
          <w:lang w:eastAsia="en-GB"/>
        </w:rPr>
        <w:t xml:space="preserve">meet those </w:t>
      </w:r>
      <w:r w:rsidR="00274B24" w:rsidRPr="00856FE1">
        <w:rPr>
          <w:rFonts w:ascii="Calibri" w:eastAsia="+mn-ea" w:hAnsi="Calibri" w:cs="+mn-cs"/>
          <w:color w:val="000000"/>
          <w:lang w:eastAsia="en-GB"/>
        </w:rPr>
        <w:t xml:space="preserve">required for </w:t>
      </w:r>
      <w:r w:rsidRPr="00856FE1">
        <w:rPr>
          <w:rFonts w:ascii="Calibri" w:eastAsia="+mn-ea" w:hAnsi="Calibri" w:cs="+mn-cs"/>
          <w:color w:val="000000"/>
          <w:lang w:eastAsia="en-GB"/>
        </w:rPr>
        <w:t xml:space="preserve">the </w:t>
      </w:r>
      <w:r w:rsidR="00274B24" w:rsidRPr="00856FE1">
        <w:rPr>
          <w:rFonts w:ascii="Calibri" w:eastAsia="+mn-ea" w:hAnsi="Calibri" w:cs="+mn-cs"/>
          <w:color w:val="000000"/>
          <w:lang w:eastAsia="en-GB"/>
        </w:rPr>
        <w:t>apprenticesh</w:t>
      </w:r>
      <w:r w:rsidRPr="00856FE1">
        <w:rPr>
          <w:rFonts w:ascii="Calibri" w:eastAsia="+mn-ea" w:hAnsi="Calibri" w:cs="+mn-cs"/>
          <w:color w:val="000000"/>
          <w:lang w:eastAsia="en-GB"/>
        </w:rPr>
        <w:t>ip; you should also l</w:t>
      </w:r>
      <w:r w:rsidR="00274B24" w:rsidRPr="00856FE1">
        <w:rPr>
          <w:rFonts w:ascii="Calibri" w:eastAsia="+mn-ea" w:hAnsi="Calibri" w:cs="+mn-cs"/>
          <w:color w:val="000000"/>
          <w:lang w:eastAsia="en-GB"/>
        </w:rPr>
        <w:t xml:space="preserve">iaise with </w:t>
      </w:r>
      <w:r w:rsidRPr="00856FE1">
        <w:rPr>
          <w:rFonts w:ascii="Calibri" w:eastAsia="+mn-ea" w:hAnsi="Calibri" w:cs="+mn-cs"/>
          <w:color w:val="000000"/>
          <w:lang w:eastAsia="en-GB"/>
        </w:rPr>
        <w:t xml:space="preserve">the approved training provider if </w:t>
      </w:r>
      <w:r w:rsidR="00274B24" w:rsidRPr="00856FE1">
        <w:rPr>
          <w:rFonts w:ascii="Calibri" w:eastAsia="+mn-ea" w:hAnsi="Calibri" w:cs="+mn-cs"/>
          <w:color w:val="000000"/>
          <w:lang w:eastAsia="en-GB"/>
        </w:rPr>
        <w:t xml:space="preserve">additional Maths or English support </w:t>
      </w:r>
      <w:r w:rsidRPr="00856FE1">
        <w:rPr>
          <w:rFonts w:ascii="Calibri" w:eastAsia="+mn-ea" w:hAnsi="Calibri" w:cs="+mn-cs"/>
          <w:color w:val="000000"/>
          <w:lang w:eastAsia="en-GB"/>
        </w:rPr>
        <w:t>is required.</w:t>
      </w:r>
    </w:p>
    <w:p w14:paraId="7801451B" w14:textId="77777777" w:rsidR="00FD083D" w:rsidRPr="00856FE1" w:rsidRDefault="00FD083D" w:rsidP="000F7D9B">
      <w:pPr>
        <w:autoSpaceDE w:val="0"/>
        <w:autoSpaceDN w:val="0"/>
        <w:adjustRightInd w:val="0"/>
        <w:spacing w:after="0" w:line="240" w:lineRule="auto"/>
        <w:rPr>
          <w:rFonts w:cs="Arial"/>
          <w:b/>
          <w:color w:val="000000"/>
        </w:rPr>
      </w:pPr>
    </w:p>
    <w:p w14:paraId="63C525DA" w14:textId="77777777" w:rsidR="00B23EA8" w:rsidRPr="00856FE1" w:rsidRDefault="00856FE1" w:rsidP="00787DD3">
      <w:pPr>
        <w:rPr>
          <w:rFonts w:ascii="Calibri" w:hAnsi="Calibri" w:cs="Arial"/>
        </w:rPr>
      </w:pPr>
      <w:r w:rsidRPr="00856FE1">
        <w:rPr>
          <w:rFonts w:ascii="Calibri" w:hAnsi="Calibri" w:cs="Arial"/>
        </w:rPr>
        <w:t xml:space="preserve">When all eligibility criteria have been confirmed </w:t>
      </w:r>
      <w:r w:rsidR="007579D4" w:rsidRPr="00856FE1">
        <w:rPr>
          <w:rFonts w:ascii="Calibri" w:hAnsi="Calibri" w:cs="Arial"/>
        </w:rPr>
        <w:t xml:space="preserve">you </w:t>
      </w:r>
      <w:r w:rsidR="00B23EA8" w:rsidRPr="00856FE1">
        <w:rPr>
          <w:rFonts w:ascii="Calibri" w:hAnsi="Calibri" w:cs="Arial"/>
        </w:rPr>
        <w:t xml:space="preserve">will </w:t>
      </w:r>
      <w:r w:rsidR="007579D4" w:rsidRPr="00856FE1">
        <w:rPr>
          <w:rFonts w:ascii="Calibri" w:hAnsi="Calibri" w:cs="Arial"/>
        </w:rPr>
        <w:t xml:space="preserve">need to </w:t>
      </w:r>
      <w:r w:rsidR="00595BB9" w:rsidRPr="00856FE1">
        <w:rPr>
          <w:rFonts w:ascii="Calibri" w:hAnsi="Calibri" w:cs="Arial"/>
        </w:rPr>
        <w:t xml:space="preserve">create </w:t>
      </w:r>
      <w:r w:rsidR="00B23EA8" w:rsidRPr="00856FE1">
        <w:rPr>
          <w:rFonts w:ascii="Calibri" w:hAnsi="Calibri" w:cs="Arial"/>
        </w:rPr>
        <w:t>an Appre</w:t>
      </w:r>
      <w:r w:rsidR="00595BB9" w:rsidRPr="00856FE1">
        <w:rPr>
          <w:rFonts w:ascii="Calibri" w:hAnsi="Calibri" w:cs="Arial"/>
        </w:rPr>
        <w:t>ntice</w:t>
      </w:r>
      <w:r w:rsidR="004C2331">
        <w:rPr>
          <w:rFonts w:ascii="Calibri" w:hAnsi="Calibri" w:cs="Arial"/>
        </w:rPr>
        <w:t>ship</w:t>
      </w:r>
      <w:r w:rsidR="00595BB9" w:rsidRPr="00856FE1">
        <w:rPr>
          <w:rFonts w:ascii="Calibri" w:hAnsi="Calibri" w:cs="Arial"/>
        </w:rPr>
        <w:t xml:space="preserve"> </w:t>
      </w:r>
      <w:r w:rsidR="004C2331">
        <w:rPr>
          <w:rFonts w:ascii="Calibri" w:hAnsi="Calibri" w:cs="Arial"/>
        </w:rPr>
        <w:t xml:space="preserve">Conditional </w:t>
      </w:r>
      <w:r w:rsidR="00595BB9" w:rsidRPr="00856FE1">
        <w:rPr>
          <w:rFonts w:ascii="Calibri" w:hAnsi="Calibri" w:cs="Arial"/>
        </w:rPr>
        <w:t>Offer Letter</w:t>
      </w:r>
      <w:r w:rsidR="00516523" w:rsidRPr="00856FE1">
        <w:rPr>
          <w:rFonts w:ascii="Calibri" w:hAnsi="Calibri" w:cs="Arial"/>
        </w:rPr>
        <w:t>,</w:t>
      </w:r>
      <w:r w:rsidR="00595BB9" w:rsidRPr="00856FE1">
        <w:rPr>
          <w:rFonts w:ascii="Calibri" w:hAnsi="Calibri" w:cs="Arial"/>
        </w:rPr>
        <w:t xml:space="preserve"> </w:t>
      </w:r>
      <w:r w:rsidR="000271AE">
        <w:rPr>
          <w:rFonts w:ascii="Calibri" w:hAnsi="Calibri" w:cs="Arial"/>
        </w:rPr>
        <w:t xml:space="preserve">through the Web Recruitment System. </w:t>
      </w:r>
    </w:p>
    <w:p w14:paraId="1D49FE94" w14:textId="77777777" w:rsidR="007579D4" w:rsidRPr="00856FE1" w:rsidRDefault="000271AE" w:rsidP="00787DD3">
      <w:pPr>
        <w:rPr>
          <w:rFonts w:ascii="Calibri" w:hAnsi="Calibri" w:cs="Arial"/>
        </w:rPr>
      </w:pPr>
      <w:r>
        <w:rPr>
          <w:rFonts w:ascii="Calibri" w:hAnsi="Calibri" w:cs="Arial"/>
        </w:rPr>
        <w:t>Once the offer is accepted, you can complete the offer and Appointment Request through the Web Recruitment System. The New Appointment Team will generate the apprentice contract.</w:t>
      </w:r>
      <w:r w:rsidR="00B11AB7" w:rsidRPr="00856FE1">
        <w:rPr>
          <w:rFonts w:ascii="Calibri" w:hAnsi="Calibri" w:cs="Arial"/>
        </w:rPr>
        <w:t xml:space="preserve"> </w:t>
      </w:r>
    </w:p>
    <w:p w14:paraId="3AB83A33" w14:textId="77777777" w:rsidR="00533DAE" w:rsidRPr="00856FE1" w:rsidRDefault="00B70E67" w:rsidP="00856FE1">
      <w:pPr>
        <w:rPr>
          <w:rFonts w:ascii="Calibri" w:hAnsi="Calibri" w:cs="Gotham Narrow Book"/>
          <w:color w:val="000000"/>
        </w:rPr>
      </w:pPr>
      <w:r w:rsidRPr="00856FE1">
        <w:rPr>
          <w:rFonts w:ascii="Calibri" w:hAnsi="Calibri" w:cs="Arial"/>
        </w:rPr>
        <w:t>Apprentices will be recruited on an apprentice contract</w:t>
      </w:r>
      <w:r w:rsidR="00787DD3" w:rsidRPr="00856FE1">
        <w:rPr>
          <w:rFonts w:ascii="Calibri" w:hAnsi="Calibri" w:cs="Gotham Narrow Book"/>
          <w:color w:val="000000"/>
        </w:rPr>
        <w:t xml:space="preserve"> and have the same rights and responsibilities as any other employee.</w:t>
      </w:r>
      <w:r w:rsidR="00856FE1">
        <w:rPr>
          <w:rFonts w:ascii="Calibri" w:hAnsi="Calibri" w:cs="Gotham Narrow Book"/>
          <w:color w:val="000000"/>
        </w:rPr>
        <w:t xml:space="preserve"> </w:t>
      </w:r>
      <w:r w:rsidR="00533DAE" w:rsidRPr="00856FE1">
        <w:rPr>
          <w:rFonts w:ascii="Calibri" w:eastAsia="Arial" w:hAnsi="Calibri" w:cs="Arial"/>
        </w:rPr>
        <w:t>The contract will have a defined end date as the apprenticeship is for a fixed term.</w:t>
      </w:r>
      <w:r w:rsidR="00856FE1" w:rsidRPr="00856FE1">
        <w:rPr>
          <w:rFonts w:ascii="Calibri" w:eastAsia="+mn-ea" w:hAnsi="Calibri" w:cs="+mn-cs"/>
          <w:color w:val="000000"/>
          <w:lang w:eastAsia="en-GB"/>
        </w:rPr>
        <w:t xml:space="preserve">  </w:t>
      </w:r>
    </w:p>
    <w:p w14:paraId="489D867A" w14:textId="77777777" w:rsidR="00533DAE" w:rsidRDefault="00787DD3" w:rsidP="00F17704">
      <w:pPr>
        <w:pStyle w:val="Pa6"/>
        <w:spacing w:after="100"/>
        <w:rPr>
          <w:rFonts w:ascii="Calibri" w:hAnsi="Calibri" w:cs="Arial"/>
          <w:color w:val="000000"/>
          <w:sz w:val="22"/>
          <w:szCs w:val="22"/>
        </w:rPr>
      </w:pPr>
      <w:r w:rsidRPr="00FD083D">
        <w:rPr>
          <w:rFonts w:ascii="Calibri" w:hAnsi="Calibri" w:cs="Gotham Narrow Book"/>
          <w:color w:val="000000"/>
          <w:sz w:val="22"/>
          <w:szCs w:val="22"/>
        </w:rPr>
        <w:t>The contract of employment is normally for a minimum of 30 hour</w:t>
      </w:r>
      <w:r w:rsidR="00B11AB7">
        <w:rPr>
          <w:rFonts w:ascii="Calibri" w:hAnsi="Calibri" w:cs="Gotham Narrow Book"/>
          <w:color w:val="000000"/>
          <w:sz w:val="22"/>
          <w:szCs w:val="22"/>
        </w:rPr>
        <w:t xml:space="preserve">s, but where this is not possible </w:t>
      </w:r>
      <w:r w:rsidRPr="00FD083D">
        <w:rPr>
          <w:rFonts w:ascii="Calibri" w:hAnsi="Calibri" w:cs="Gotham Narrow Book"/>
          <w:color w:val="000000"/>
          <w:sz w:val="22"/>
          <w:szCs w:val="22"/>
        </w:rPr>
        <w:t xml:space="preserve">an absolute minimum of 16 hours must be met and the duration of the Apprenticeship must be extended. </w:t>
      </w:r>
      <w:r w:rsidR="00F17704">
        <w:rPr>
          <w:rFonts w:ascii="Calibri" w:hAnsi="Calibri" w:cs="Gotham Narrow Book"/>
          <w:color w:val="000000"/>
          <w:sz w:val="22"/>
          <w:szCs w:val="22"/>
        </w:rPr>
        <w:t xml:space="preserve">  </w:t>
      </w:r>
      <w:r w:rsidR="00DA5212" w:rsidRPr="00516523">
        <w:rPr>
          <w:rFonts w:ascii="Calibri" w:hAnsi="Calibri" w:cs="Arial"/>
          <w:color w:val="000000"/>
          <w:sz w:val="22"/>
          <w:szCs w:val="22"/>
        </w:rPr>
        <w:t xml:space="preserve">Apprentices </w:t>
      </w:r>
      <w:r w:rsidR="00533DAE" w:rsidRPr="00516523">
        <w:rPr>
          <w:rFonts w:ascii="Calibri" w:hAnsi="Calibri" w:cs="Arial"/>
          <w:color w:val="000000"/>
          <w:sz w:val="22"/>
          <w:szCs w:val="22"/>
        </w:rPr>
        <w:t xml:space="preserve">under </w:t>
      </w:r>
      <w:r w:rsidR="00DA5212" w:rsidRPr="00516523">
        <w:rPr>
          <w:rFonts w:ascii="Calibri" w:hAnsi="Calibri" w:cs="Arial"/>
          <w:color w:val="000000"/>
          <w:sz w:val="22"/>
          <w:szCs w:val="22"/>
        </w:rPr>
        <w:t xml:space="preserve">the age of 18 </w:t>
      </w:r>
      <w:r w:rsidR="00B11AB7" w:rsidRPr="00516523">
        <w:rPr>
          <w:rFonts w:ascii="Calibri" w:hAnsi="Calibri" w:cs="Arial"/>
          <w:color w:val="000000"/>
          <w:sz w:val="22"/>
          <w:szCs w:val="22"/>
        </w:rPr>
        <w:t xml:space="preserve">must not exceed </w:t>
      </w:r>
      <w:r w:rsidR="00533DAE" w:rsidRPr="00516523">
        <w:rPr>
          <w:rFonts w:ascii="Calibri" w:hAnsi="Calibri" w:cs="Arial"/>
          <w:color w:val="000000"/>
          <w:sz w:val="22"/>
          <w:szCs w:val="22"/>
        </w:rPr>
        <w:t>8 hour</w:t>
      </w:r>
      <w:r w:rsidR="00B11AB7" w:rsidRPr="00516523">
        <w:rPr>
          <w:rFonts w:ascii="Calibri" w:hAnsi="Calibri" w:cs="Arial"/>
          <w:color w:val="000000"/>
          <w:sz w:val="22"/>
          <w:szCs w:val="22"/>
        </w:rPr>
        <w:t>s</w:t>
      </w:r>
      <w:r w:rsidR="00533DAE" w:rsidRPr="00516523">
        <w:rPr>
          <w:rFonts w:ascii="Calibri" w:hAnsi="Calibri" w:cs="Arial"/>
          <w:color w:val="000000"/>
          <w:sz w:val="22"/>
          <w:szCs w:val="22"/>
        </w:rPr>
        <w:t xml:space="preserve"> a day or 40 hours per week. They are also entitled to paid holidays and rest breaks of at least 30 minutes if their shift lasts more than four and half hours.</w:t>
      </w:r>
    </w:p>
    <w:p w14:paraId="5CF3B31C" w14:textId="4DC31C3D" w:rsidR="00DA5212" w:rsidRPr="009B7A41" w:rsidRDefault="00787DD3" w:rsidP="009B7A41">
      <w:pPr>
        <w:pStyle w:val="Pa6"/>
        <w:spacing w:after="100"/>
        <w:rPr>
          <w:rFonts w:ascii="Calibri" w:hAnsi="Calibri" w:cs="Gotham Narrow Book"/>
          <w:color w:val="000000"/>
          <w:sz w:val="22"/>
          <w:szCs w:val="22"/>
        </w:rPr>
      </w:pPr>
      <w:r w:rsidRPr="00FD083D">
        <w:rPr>
          <w:rFonts w:ascii="Calibri" w:hAnsi="Calibri" w:cs="Gotham Narrow Book"/>
          <w:color w:val="000000"/>
          <w:sz w:val="22"/>
          <w:szCs w:val="22"/>
        </w:rPr>
        <w:t>It is important to be aware that</w:t>
      </w:r>
      <w:r w:rsidR="00B11AB7">
        <w:rPr>
          <w:rFonts w:ascii="Calibri" w:hAnsi="Calibri" w:cs="Gotham Narrow Book"/>
          <w:color w:val="000000"/>
          <w:sz w:val="22"/>
          <w:szCs w:val="22"/>
        </w:rPr>
        <w:t>,</w:t>
      </w:r>
      <w:r w:rsidRPr="00FD083D">
        <w:rPr>
          <w:rFonts w:ascii="Calibri" w:hAnsi="Calibri" w:cs="Gotham Narrow Book"/>
          <w:color w:val="000000"/>
          <w:sz w:val="22"/>
          <w:szCs w:val="22"/>
        </w:rPr>
        <w:t xml:space="preserve"> although apprentices should </w:t>
      </w:r>
      <w:r w:rsidR="00533DAE" w:rsidRPr="00FD083D">
        <w:rPr>
          <w:rFonts w:ascii="Calibri" w:hAnsi="Calibri" w:cs="Gotham Narrow Book"/>
          <w:color w:val="000000"/>
          <w:sz w:val="22"/>
          <w:szCs w:val="22"/>
        </w:rPr>
        <w:t>be treated like normal members of staff</w:t>
      </w:r>
      <w:r w:rsidRPr="00FD083D">
        <w:rPr>
          <w:rFonts w:ascii="Calibri" w:hAnsi="Calibri" w:cs="Gotham Narrow Book"/>
          <w:color w:val="000000"/>
          <w:sz w:val="22"/>
          <w:szCs w:val="22"/>
        </w:rPr>
        <w:t xml:space="preserve">, they should be given the necessary time and means to complete </w:t>
      </w:r>
      <w:r w:rsidR="00B70E67" w:rsidRPr="00FD083D">
        <w:rPr>
          <w:rFonts w:ascii="Calibri" w:hAnsi="Calibri" w:cs="Gotham Narrow Book"/>
          <w:color w:val="000000"/>
          <w:sz w:val="22"/>
          <w:szCs w:val="22"/>
        </w:rPr>
        <w:t xml:space="preserve">their </w:t>
      </w:r>
      <w:r w:rsidRPr="00FD083D">
        <w:rPr>
          <w:rFonts w:ascii="Calibri" w:hAnsi="Calibri" w:cs="Gotham Narrow Book"/>
          <w:color w:val="000000"/>
          <w:sz w:val="22"/>
          <w:szCs w:val="22"/>
        </w:rPr>
        <w:t>study</w:t>
      </w:r>
      <w:r w:rsidR="00533DAE" w:rsidRPr="00FD083D">
        <w:rPr>
          <w:rFonts w:ascii="Calibri" w:hAnsi="Calibri" w:cs="Gotham Narrow Book"/>
          <w:color w:val="000000"/>
          <w:sz w:val="22"/>
          <w:szCs w:val="22"/>
        </w:rPr>
        <w:t>ing and training</w:t>
      </w:r>
      <w:r w:rsidR="009B7A41">
        <w:rPr>
          <w:rFonts w:ascii="Calibri" w:hAnsi="Calibri" w:cs="Gotham Narrow Book"/>
          <w:color w:val="000000"/>
          <w:sz w:val="22"/>
          <w:szCs w:val="22"/>
        </w:rPr>
        <w:t>.</w:t>
      </w:r>
    </w:p>
    <w:p w14:paraId="0C2B22AD" w14:textId="28C9712D" w:rsidR="00DA5212" w:rsidRPr="00837FAD" w:rsidRDefault="00DA5212" w:rsidP="00DA5212">
      <w:pPr>
        <w:pStyle w:val="Default"/>
        <w:rPr>
          <w:rFonts w:ascii="Calibri" w:hAnsi="Calibri"/>
          <w:b/>
          <w:i/>
          <w:sz w:val="22"/>
          <w:szCs w:val="22"/>
        </w:rPr>
      </w:pPr>
      <w:r w:rsidRPr="00837FAD">
        <w:rPr>
          <w:rFonts w:ascii="Calibri" w:hAnsi="Calibri"/>
          <w:b/>
          <w:i/>
          <w:sz w:val="22"/>
          <w:szCs w:val="22"/>
        </w:rPr>
        <w:t xml:space="preserve">You must also inform </w:t>
      </w:r>
      <w:r w:rsidR="00A80AD5">
        <w:rPr>
          <w:rFonts w:ascii="Calibri" w:hAnsi="Calibri"/>
          <w:b/>
          <w:i/>
          <w:sz w:val="22"/>
          <w:szCs w:val="22"/>
        </w:rPr>
        <w:t xml:space="preserve">the Apprenticeship Team </w:t>
      </w:r>
      <w:r w:rsidR="009D1254">
        <w:rPr>
          <w:rFonts w:ascii="Calibri" w:hAnsi="Calibri"/>
          <w:b/>
          <w:i/>
          <w:sz w:val="22"/>
          <w:szCs w:val="22"/>
        </w:rPr>
        <w:t xml:space="preserve">at </w:t>
      </w:r>
      <w:hyperlink r:id="rId29" w:history="1">
        <w:r w:rsidR="005C52EC" w:rsidRPr="00E95FC0">
          <w:rPr>
            <w:rStyle w:val="Hyperlink"/>
            <w:rFonts w:ascii="Calibri" w:hAnsi="Calibri"/>
            <w:b/>
            <w:i/>
            <w:sz w:val="22"/>
            <w:szCs w:val="22"/>
          </w:rPr>
          <w:t>Apprenticeships@admin.cam.ac.uk</w:t>
        </w:r>
      </w:hyperlink>
      <w:r w:rsidR="005C52EC">
        <w:rPr>
          <w:rFonts w:ascii="Calibri" w:hAnsi="Calibri"/>
          <w:b/>
          <w:i/>
          <w:sz w:val="22"/>
          <w:szCs w:val="22"/>
        </w:rPr>
        <w:t xml:space="preserve">  </w:t>
      </w:r>
      <w:r w:rsidRPr="00837FAD">
        <w:rPr>
          <w:rFonts w:ascii="Calibri" w:hAnsi="Calibri"/>
          <w:b/>
          <w:i/>
          <w:sz w:val="22"/>
          <w:szCs w:val="22"/>
        </w:rPr>
        <w:t>about your apprentice so that they can ensure that the</w:t>
      </w:r>
      <w:r w:rsidR="00B11AB7" w:rsidRPr="00837FAD">
        <w:rPr>
          <w:rFonts w:ascii="Calibri" w:hAnsi="Calibri"/>
          <w:b/>
          <w:i/>
          <w:sz w:val="22"/>
          <w:szCs w:val="22"/>
        </w:rPr>
        <w:t>y are recorded on the</w:t>
      </w:r>
      <w:r w:rsidRPr="00837FAD">
        <w:rPr>
          <w:rFonts w:ascii="Calibri" w:hAnsi="Calibri"/>
          <w:b/>
          <w:i/>
          <w:sz w:val="22"/>
          <w:szCs w:val="22"/>
        </w:rPr>
        <w:t xml:space="preserve"> </w:t>
      </w:r>
      <w:r w:rsidR="00837FAD" w:rsidRPr="00837FAD">
        <w:rPr>
          <w:rFonts w:ascii="Calibri" w:hAnsi="Calibri"/>
          <w:b/>
          <w:i/>
          <w:sz w:val="22"/>
          <w:szCs w:val="22"/>
        </w:rPr>
        <w:t>DAS</w:t>
      </w:r>
      <w:r w:rsidRPr="00837FAD">
        <w:rPr>
          <w:rFonts w:ascii="Calibri" w:hAnsi="Calibri"/>
          <w:b/>
          <w:i/>
          <w:sz w:val="22"/>
          <w:szCs w:val="22"/>
        </w:rPr>
        <w:t xml:space="preserve"> </w:t>
      </w:r>
      <w:r w:rsidR="00B11AB7" w:rsidRPr="00837FAD">
        <w:rPr>
          <w:rFonts w:ascii="Calibri" w:hAnsi="Calibri"/>
          <w:b/>
          <w:i/>
          <w:sz w:val="22"/>
          <w:szCs w:val="22"/>
        </w:rPr>
        <w:t xml:space="preserve">in order </w:t>
      </w:r>
      <w:r w:rsidRPr="00837FAD">
        <w:rPr>
          <w:rFonts w:ascii="Calibri" w:hAnsi="Calibri"/>
          <w:b/>
          <w:i/>
          <w:sz w:val="22"/>
          <w:szCs w:val="22"/>
        </w:rPr>
        <w:t xml:space="preserve">to access Levy funds. </w:t>
      </w:r>
    </w:p>
    <w:p w14:paraId="76692460" w14:textId="19F8A536" w:rsidR="00321272" w:rsidRDefault="00321272" w:rsidP="00DA5212">
      <w:pPr>
        <w:pStyle w:val="Default"/>
        <w:rPr>
          <w:rFonts w:ascii="Calibri" w:hAnsi="Calibri"/>
          <w:sz w:val="22"/>
          <w:szCs w:val="22"/>
        </w:rPr>
      </w:pPr>
    </w:p>
    <w:p w14:paraId="3AA56D30" w14:textId="77777777" w:rsidR="00837FAD" w:rsidRDefault="00F71D76" w:rsidP="00DA5212">
      <w:pPr>
        <w:pStyle w:val="Default"/>
        <w:rPr>
          <w:rFonts w:ascii="Calibri" w:hAnsi="Calibri"/>
          <w:sz w:val="22"/>
          <w:szCs w:val="22"/>
        </w:rPr>
      </w:pPr>
      <w:r>
        <w:rPr>
          <w:rFonts w:ascii="Calibri" w:hAnsi="Calibri"/>
          <w:sz w:val="22"/>
          <w:szCs w:val="22"/>
        </w:rPr>
        <w:t xml:space="preserve">The Apprenticeship Team </w:t>
      </w:r>
      <w:r w:rsidR="00837FAD">
        <w:rPr>
          <w:rFonts w:ascii="Calibri" w:hAnsi="Calibri"/>
          <w:sz w:val="22"/>
          <w:szCs w:val="22"/>
        </w:rPr>
        <w:t>will need the following information:</w:t>
      </w:r>
    </w:p>
    <w:p w14:paraId="775A9D15" w14:textId="77777777" w:rsidR="00837FAD" w:rsidRDefault="00837FAD" w:rsidP="00A820EA">
      <w:pPr>
        <w:pStyle w:val="Default"/>
        <w:numPr>
          <w:ilvl w:val="0"/>
          <w:numId w:val="27"/>
        </w:numPr>
        <w:rPr>
          <w:rFonts w:ascii="Calibri" w:hAnsi="Calibri"/>
          <w:sz w:val="22"/>
          <w:szCs w:val="22"/>
        </w:rPr>
      </w:pPr>
      <w:r>
        <w:rPr>
          <w:rFonts w:ascii="Calibri" w:hAnsi="Calibri"/>
          <w:sz w:val="22"/>
          <w:szCs w:val="22"/>
        </w:rPr>
        <w:t>Name of apprentice</w:t>
      </w:r>
    </w:p>
    <w:p w14:paraId="6A4915E1" w14:textId="77777777" w:rsidR="00837FAD" w:rsidRDefault="00837FAD" w:rsidP="00A820EA">
      <w:pPr>
        <w:pStyle w:val="Default"/>
        <w:numPr>
          <w:ilvl w:val="0"/>
          <w:numId w:val="27"/>
        </w:numPr>
        <w:rPr>
          <w:rFonts w:ascii="Calibri" w:hAnsi="Calibri"/>
          <w:sz w:val="22"/>
          <w:szCs w:val="22"/>
        </w:rPr>
      </w:pPr>
      <w:r>
        <w:rPr>
          <w:rFonts w:ascii="Calibri" w:hAnsi="Calibri"/>
          <w:sz w:val="22"/>
          <w:szCs w:val="22"/>
        </w:rPr>
        <w:t xml:space="preserve">Date of birth </w:t>
      </w:r>
    </w:p>
    <w:p w14:paraId="10D93E45" w14:textId="76DF21AE" w:rsidR="00837FAD" w:rsidRDefault="00837FAD" w:rsidP="00A820EA">
      <w:pPr>
        <w:pStyle w:val="PlainText"/>
        <w:numPr>
          <w:ilvl w:val="0"/>
          <w:numId w:val="27"/>
        </w:numPr>
      </w:pPr>
      <w:r>
        <w:t>Apprenticeship</w:t>
      </w:r>
      <w:r w:rsidR="00517185">
        <w:t xml:space="preserve"> Standard </w:t>
      </w:r>
      <w:r>
        <w:t xml:space="preserve">(including level) </w:t>
      </w:r>
    </w:p>
    <w:p w14:paraId="79369542" w14:textId="77777777" w:rsidR="00837FAD" w:rsidRDefault="00837FAD" w:rsidP="00A820EA">
      <w:pPr>
        <w:pStyle w:val="PlainText"/>
        <w:numPr>
          <w:ilvl w:val="0"/>
          <w:numId w:val="27"/>
        </w:numPr>
      </w:pPr>
      <w:r>
        <w:t xml:space="preserve">Planned Training Start date </w:t>
      </w:r>
    </w:p>
    <w:p w14:paraId="3E090E05" w14:textId="77777777" w:rsidR="00837FAD" w:rsidRDefault="00516523" w:rsidP="00A820EA">
      <w:pPr>
        <w:pStyle w:val="PlainText"/>
        <w:numPr>
          <w:ilvl w:val="0"/>
          <w:numId w:val="27"/>
        </w:numPr>
      </w:pPr>
      <w:r>
        <w:t>Planned T</w:t>
      </w:r>
      <w:r w:rsidR="00837FAD">
        <w:t>rai</w:t>
      </w:r>
      <w:r>
        <w:t xml:space="preserve">ning End date </w:t>
      </w:r>
    </w:p>
    <w:p w14:paraId="7C6BB832" w14:textId="03012D6C" w:rsidR="00837FAD" w:rsidRDefault="00837FAD" w:rsidP="00A820EA">
      <w:pPr>
        <w:pStyle w:val="PlainText"/>
        <w:numPr>
          <w:ilvl w:val="0"/>
          <w:numId w:val="27"/>
        </w:numPr>
      </w:pPr>
      <w:r>
        <w:t>Total Agreed Apprenticeship Price (excl</w:t>
      </w:r>
      <w:r w:rsidR="009B7A41">
        <w:t>.</w:t>
      </w:r>
      <w:r>
        <w:t xml:space="preserve"> VAT)</w:t>
      </w:r>
    </w:p>
    <w:p w14:paraId="04F6A100" w14:textId="77EDFCD4" w:rsidR="00FF7539" w:rsidRDefault="00516523" w:rsidP="00DA5212">
      <w:pPr>
        <w:pStyle w:val="Default"/>
        <w:numPr>
          <w:ilvl w:val="0"/>
          <w:numId w:val="27"/>
        </w:numPr>
        <w:rPr>
          <w:rFonts w:ascii="Calibri" w:hAnsi="Calibri"/>
          <w:sz w:val="22"/>
          <w:szCs w:val="22"/>
        </w:rPr>
      </w:pPr>
      <w:r>
        <w:rPr>
          <w:rFonts w:ascii="Calibri" w:hAnsi="Calibri"/>
          <w:sz w:val="22"/>
          <w:szCs w:val="22"/>
        </w:rPr>
        <w:t>Training P</w:t>
      </w:r>
      <w:r w:rsidR="00F20D53">
        <w:rPr>
          <w:rFonts w:ascii="Calibri" w:hAnsi="Calibri"/>
          <w:sz w:val="22"/>
          <w:szCs w:val="22"/>
        </w:rPr>
        <w:t>rovider</w:t>
      </w:r>
    </w:p>
    <w:p w14:paraId="000949BB" w14:textId="77777777" w:rsidR="009B7A41" w:rsidRPr="00F20D53" w:rsidRDefault="009B7A41" w:rsidP="009B7A41">
      <w:pPr>
        <w:pStyle w:val="Default"/>
        <w:ind w:left="720"/>
        <w:rPr>
          <w:rFonts w:ascii="Calibri" w:hAnsi="Calibri"/>
          <w:sz w:val="22"/>
          <w:szCs w:val="22"/>
        </w:rPr>
      </w:pPr>
    </w:p>
    <w:p w14:paraId="048B3713" w14:textId="224B74F4" w:rsidR="00DA5212" w:rsidRDefault="00F50FAF" w:rsidP="00DA5212">
      <w:pPr>
        <w:rPr>
          <w:rFonts w:ascii="Calibri" w:hAnsi="Calibri" w:cs="Arial"/>
          <w:b/>
        </w:rPr>
      </w:pPr>
      <w:r>
        <w:rPr>
          <w:rFonts w:ascii="Calibri" w:hAnsi="Calibri" w:cs="Arial"/>
          <w:b/>
        </w:rPr>
        <w:t xml:space="preserve">3.6 </w:t>
      </w:r>
      <w:r w:rsidR="00FE0790">
        <w:rPr>
          <w:rFonts w:ascii="Calibri" w:hAnsi="Calibri" w:cs="Arial"/>
          <w:b/>
        </w:rPr>
        <w:t>Training Plan</w:t>
      </w:r>
    </w:p>
    <w:p w14:paraId="6BCC7E9C" w14:textId="77777777" w:rsidR="00856FE1" w:rsidRPr="00856FE1" w:rsidRDefault="00856FE1" w:rsidP="00856FE1">
      <w:pPr>
        <w:rPr>
          <w:rFonts w:ascii="Calibri" w:hAnsi="Calibri" w:cs="Gotham Narrow Book"/>
          <w:color w:val="000000"/>
        </w:rPr>
      </w:pPr>
      <w:r>
        <w:rPr>
          <w:rFonts w:ascii="Calibri" w:hAnsi="Calibri" w:cs="Arial"/>
        </w:rPr>
        <w:t>F</w:t>
      </w:r>
      <w:r w:rsidR="00594D62" w:rsidRPr="00594D62">
        <w:rPr>
          <w:rFonts w:ascii="Calibri" w:hAnsi="Calibri" w:cs="Arial"/>
        </w:rPr>
        <w:t>or both new and existing staff members</w:t>
      </w:r>
      <w:r>
        <w:rPr>
          <w:rFonts w:ascii="Calibri" w:hAnsi="Calibri" w:cs="Arial"/>
        </w:rPr>
        <w:t>, t</w:t>
      </w:r>
      <w:r w:rsidRPr="00856FE1">
        <w:rPr>
          <w:rFonts w:ascii="Calibri" w:eastAsia="+mn-ea" w:hAnsi="Calibri" w:cs="+mn-cs"/>
          <w:color w:val="000000"/>
          <w:lang w:eastAsia="en-GB"/>
        </w:rPr>
        <w:t>he approved training provider wil</w:t>
      </w:r>
      <w:r>
        <w:rPr>
          <w:rFonts w:ascii="Calibri" w:eastAsia="+mn-ea" w:hAnsi="Calibri" w:cs="+mn-cs"/>
          <w:color w:val="000000"/>
          <w:lang w:eastAsia="en-GB"/>
        </w:rPr>
        <w:t>l</w:t>
      </w:r>
      <w:r w:rsidRPr="00856FE1">
        <w:rPr>
          <w:rFonts w:ascii="Calibri" w:eastAsia="+mn-ea" w:hAnsi="Calibri" w:cs="+mn-cs"/>
          <w:color w:val="000000"/>
          <w:lang w:eastAsia="en-GB"/>
        </w:rPr>
        <w:t xml:space="preserve"> ask the apprentice to complete an application form and the start date for the apprenticeship training can be agreed</w:t>
      </w:r>
      <w:r>
        <w:rPr>
          <w:rFonts w:ascii="Calibri" w:eastAsia="+mn-ea" w:hAnsi="Calibri" w:cs="+mn-cs"/>
          <w:color w:val="000000"/>
          <w:lang w:eastAsia="en-GB"/>
        </w:rPr>
        <w:t>.</w:t>
      </w:r>
      <w:r w:rsidRPr="00856FE1">
        <w:rPr>
          <w:rFonts w:ascii="Calibri" w:eastAsia="+mn-ea" w:hAnsi="Calibri" w:cs="+mn-cs"/>
          <w:color w:val="000000"/>
          <w:lang w:eastAsia="en-GB"/>
        </w:rPr>
        <w:t xml:space="preserve">  </w:t>
      </w:r>
    </w:p>
    <w:p w14:paraId="1F22150B" w14:textId="2402170A" w:rsidR="00594D62" w:rsidRPr="00594D62" w:rsidRDefault="00856FE1" w:rsidP="00DA5212">
      <w:pPr>
        <w:rPr>
          <w:rFonts w:ascii="Calibri" w:hAnsi="Calibri" w:cs="Arial"/>
        </w:rPr>
      </w:pPr>
      <w:r>
        <w:rPr>
          <w:rFonts w:ascii="Calibri" w:hAnsi="Calibri" w:cs="Arial"/>
        </w:rPr>
        <w:t xml:space="preserve">Finally, for all apprentices, </w:t>
      </w:r>
      <w:r w:rsidRPr="00594D62">
        <w:rPr>
          <w:rFonts w:ascii="Calibri" w:hAnsi="Calibri" w:cs="Arial"/>
        </w:rPr>
        <w:t>a</w:t>
      </w:r>
      <w:r w:rsidR="00FE0790">
        <w:rPr>
          <w:rFonts w:ascii="Calibri" w:hAnsi="Calibri" w:cs="Arial"/>
        </w:rPr>
        <w:t xml:space="preserve"> Training Plan</w:t>
      </w:r>
      <w:r w:rsidR="00594D62" w:rsidRPr="00594D62">
        <w:rPr>
          <w:rFonts w:ascii="Calibri" w:hAnsi="Calibri" w:cs="Arial"/>
        </w:rPr>
        <w:t xml:space="preserve"> needs to be completed. </w:t>
      </w:r>
    </w:p>
    <w:p w14:paraId="798E0FE6" w14:textId="2A11574C" w:rsidR="00DA5212" w:rsidRDefault="00DA5212" w:rsidP="00DA5212">
      <w:pPr>
        <w:rPr>
          <w:rFonts w:ascii="Calibri" w:hAnsi="Calibri"/>
        </w:rPr>
      </w:pPr>
      <w:r w:rsidRPr="00FD083D">
        <w:rPr>
          <w:rFonts w:ascii="Calibri" w:hAnsi="Calibri"/>
        </w:rPr>
        <w:t xml:space="preserve">The </w:t>
      </w:r>
      <w:r w:rsidR="00FE0790">
        <w:rPr>
          <w:rFonts w:ascii="Calibri" w:hAnsi="Calibri"/>
          <w:b/>
        </w:rPr>
        <w:t>Training Plan</w:t>
      </w:r>
      <w:r w:rsidRPr="00FD083D">
        <w:rPr>
          <w:rFonts w:ascii="Calibri" w:hAnsi="Calibri"/>
        </w:rPr>
        <w:t xml:space="preserve"> </w:t>
      </w:r>
      <w:r w:rsidR="00AB6C66">
        <w:rPr>
          <w:rFonts w:ascii="Calibri" w:hAnsi="Calibri"/>
        </w:rPr>
        <w:t xml:space="preserve">is provided by the training provider and </w:t>
      </w:r>
      <w:r w:rsidRPr="00FD083D">
        <w:rPr>
          <w:rFonts w:ascii="Calibri" w:hAnsi="Calibri"/>
        </w:rPr>
        <w:t>sets out how you will support the successful achievement of the apprenti</w:t>
      </w:r>
      <w:r w:rsidR="00FE0790">
        <w:rPr>
          <w:rFonts w:ascii="Calibri" w:hAnsi="Calibri"/>
        </w:rPr>
        <w:t>ceship. The Training Plan</w:t>
      </w:r>
      <w:r w:rsidRPr="00FD083D">
        <w:rPr>
          <w:rFonts w:ascii="Calibri" w:hAnsi="Calibri"/>
        </w:rPr>
        <w:t xml:space="preserve"> must be signed by you, the apprentice, and the training provider</w:t>
      </w:r>
      <w:r w:rsidR="00856FE1">
        <w:rPr>
          <w:rFonts w:ascii="Calibri" w:hAnsi="Calibri"/>
        </w:rPr>
        <w:t xml:space="preserve"> (assessor/course tutor)</w:t>
      </w:r>
      <w:r w:rsidRPr="00FD083D">
        <w:rPr>
          <w:rFonts w:ascii="Calibri" w:hAnsi="Calibri"/>
        </w:rPr>
        <w:t>, and all three parties must keep a current signed and dated version.</w:t>
      </w:r>
    </w:p>
    <w:p w14:paraId="5A04E0A4" w14:textId="15BCF86B" w:rsidR="00856FE1" w:rsidRDefault="00A820EA" w:rsidP="00A820EA">
      <w:pPr>
        <w:spacing w:after="0" w:line="240" w:lineRule="auto"/>
        <w:contextualSpacing/>
        <w:rPr>
          <w:rFonts w:ascii="Times New Roman" w:eastAsia="Times New Roman" w:hAnsi="Times New Roman" w:cs="Times New Roman"/>
          <w:lang w:eastAsia="en-GB"/>
        </w:rPr>
      </w:pPr>
      <w:r>
        <w:rPr>
          <w:rFonts w:ascii="Calibri" w:eastAsia="+mn-ea" w:hAnsi="Calibri" w:cs="+mn-cs"/>
          <w:color w:val="000000"/>
          <w:lang w:eastAsia="en-GB"/>
        </w:rPr>
        <w:t>At the</w:t>
      </w:r>
      <w:r w:rsidR="00856FE1">
        <w:rPr>
          <w:rFonts w:ascii="Calibri" w:eastAsia="+mn-ea" w:hAnsi="Calibri" w:cs="+mn-cs"/>
          <w:color w:val="000000"/>
          <w:lang w:eastAsia="en-GB"/>
        </w:rPr>
        <w:t xml:space="preserve"> m</w:t>
      </w:r>
      <w:r w:rsidR="00856FE1" w:rsidRPr="00856FE1">
        <w:rPr>
          <w:rFonts w:ascii="Calibri" w:eastAsia="+mn-ea" w:hAnsi="Calibri" w:cs="+mn-cs"/>
          <w:color w:val="000000"/>
          <w:lang w:eastAsia="en-GB"/>
        </w:rPr>
        <w:t xml:space="preserve">eeting to </w:t>
      </w:r>
      <w:r w:rsidR="00FE0790">
        <w:rPr>
          <w:rFonts w:ascii="Calibri" w:eastAsia="+mn-ea" w:hAnsi="Calibri" w:cs="+mn-cs"/>
          <w:color w:val="000000"/>
          <w:lang w:eastAsia="en-GB"/>
        </w:rPr>
        <w:t>sign the Training Plan</w:t>
      </w:r>
      <w:r>
        <w:rPr>
          <w:rFonts w:ascii="Calibri" w:eastAsia="+mn-ea" w:hAnsi="Calibri" w:cs="+mn-cs"/>
          <w:color w:val="000000"/>
          <w:lang w:eastAsia="en-GB"/>
        </w:rPr>
        <w:t xml:space="preserve"> you will also cover </w:t>
      </w:r>
      <w:r w:rsidR="00856FE1" w:rsidRPr="00856FE1">
        <w:rPr>
          <w:rFonts w:ascii="Calibri" w:eastAsia="+mn-ea" w:hAnsi="Calibri" w:cs="+mn-cs"/>
          <w:color w:val="000000"/>
          <w:lang w:eastAsia="en-GB"/>
        </w:rPr>
        <w:t>all pract</w:t>
      </w:r>
      <w:r>
        <w:rPr>
          <w:rFonts w:ascii="Calibri" w:eastAsia="+mn-ea" w:hAnsi="Calibri" w:cs="+mn-cs"/>
          <w:color w:val="000000"/>
          <w:lang w:eastAsia="en-GB"/>
        </w:rPr>
        <w:t xml:space="preserve">icalities around the apprenticeship </w:t>
      </w:r>
      <w:r w:rsidR="00856FE1" w:rsidRPr="00856FE1">
        <w:rPr>
          <w:rFonts w:ascii="Calibri" w:eastAsia="+mn-ea" w:hAnsi="Calibri" w:cs="+mn-cs"/>
          <w:color w:val="000000"/>
          <w:lang w:eastAsia="en-GB"/>
        </w:rPr>
        <w:t>including - mandatory/optional units; day release arrangements</w:t>
      </w:r>
      <w:r>
        <w:rPr>
          <w:rFonts w:ascii="Calibri" w:eastAsia="+mn-ea" w:hAnsi="Calibri" w:cs="+mn-cs"/>
          <w:color w:val="000000"/>
          <w:lang w:eastAsia="en-GB"/>
        </w:rPr>
        <w:t xml:space="preserve">; </w:t>
      </w:r>
      <w:r w:rsidR="00856FE1" w:rsidRPr="00856FE1">
        <w:rPr>
          <w:rFonts w:ascii="Calibri" w:eastAsia="+mn-ea" w:hAnsi="Calibri" w:cs="+mn-cs"/>
          <w:color w:val="000000"/>
          <w:lang w:eastAsia="en-GB"/>
        </w:rPr>
        <w:t xml:space="preserve">frequency of </w:t>
      </w:r>
      <w:r>
        <w:rPr>
          <w:rFonts w:ascii="Calibri" w:eastAsia="+mn-ea" w:hAnsi="Calibri" w:cs="+mn-cs"/>
          <w:color w:val="000000"/>
          <w:lang w:eastAsia="en-GB"/>
        </w:rPr>
        <w:t>meetings;</w:t>
      </w:r>
      <w:r w:rsidR="006E3527">
        <w:rPr>
          <w:rFonts w:ascii="Calibri" w:eastAsia="+mn-ea" w:hAnsi="Calibri" w:cs="+mn-cs"/>
          <w:color w:val="000000"/>
          <w:lang w:eastAsia="en-GB"/>
        </w:rPr>
        <w:t xml:space="preserve"> off the job learning</w:t>
      </w:r>
      <w:r>
        <w:rPr>
          <w:rFonts w:ascii="Calibri" w:eastAsia="+mn-ea" w:hAnsi="Calibri" w:cs="+mn-cs"/>
          <w:color w:val="000000"/>
          <w:lang w:eastAsia="en-GB"/>
        </w:rPr>
        <w:t>.</w:t>
      </w:r>
    </w:p>
    <w:p w14:paraId="082AD79C" w14:textId="77777777" w:rsidR="00A820EA" w:rsidRPr="00A820EA" w:rsidRDefault="00A820EA" w:rsidP="00A820EA">
      <w:pPr>
        <w:spacing w:after="0" w:line="240" w:lineRule="auto"/>
        <w:contextualSpacing/>
        <w:rPr>
          <w:rFonts w:eastAsia="Times New Roman" w:cs="Times New Roman"/>
          <w:lang w:eastAsia="en-GB"/>
        </w:rPr>
      </w:pPr>
    </w:p>
    <w:p w14:paraId="6E9E41F4" w14:textId="0AC45270" w:rsidR="00A44989" w:rsidRDefault="00821557" w:rsidP="00A93ECA">
      <w:pPr>
        <w:rPr>
          <w:rFonts w:ascii="Calibri" w:hAnsi="Calibri"/>
        </w:rPr>
      </w:pPr>
      <w:r>
        <w:rPr>
          <w:rFonts w:ascii="Calibri" w:hAnsi="Calibri"/>
        </w:rPr>
        <w:t>A</w:t>
      </w:r>
      <w:r w:rsidR="00B23EA8">
        <w:rPr>
          <w:rFonts w:ascii="Calibri" w:hAnsi="Calibri"/>
        </w:rPr>
        <w:t xml:space="preserve"> </w:t>
      </w:r>
      <w:r w:rsidR="00FE0790">
        <w:rPr>
          <w:rFonts w:ascii="Calibri" w:hAnsi="Calibri"/>
        </w:rPr>
        <w:t>signed copy of the Training Plan</w:t>
      </w:r>
      <w:r w:rsidR="00B23EA8">
        <w:rPr>
          <w:rFonts w:ascii="Calibri" w:hAnsi="Calibri"/>
        </w:rPr>
        <w:t xml:space="preserve"> </w:t>
      </w:r>
      <w:r w:rsidRPr="00912508">
        <w:rPr>
          <w:rFonts w:ascii="Calibri" w:hAnsi="Calibri"/>
          <w:b/>
        </w:rPr>
        <w:t>must</w:t>
      </w:r>
      <w:r>
        <w:rPr>
          <w:rFonts w:ascii="Calibri" w:hAnsi="Calibri"/>
        </w:rPr>
        <w:t xml:space="preserve"> be sent </w:t>
      </w:r>
      <w:r w:rsidR="00B23EA8">
        <w:rPr>
          <w:rFonts w:ascii="Calibri" w:hAnsi="Calibri"/>
        </w:rPr>
        <w:t xml:space="preserve">to </w:t>
      </w:r>
      <w:r w:rsidR="00C6705A">
        <w:rPr>
          <w:rFonts w:ascii="Calibri" w:hAnsi="Calibri"/>
        </w:rPr>
        <w:t xml:space="preserve">the </w:t>
      </w:r>
      <w:r w:rsidR="00AB6C66">
        <w:rPr>
          <w:rFonts w:ascii="Calibri" w:hAnsi="Calibri"/>
        </w:rPr>
        <w:t>A</w:t>
      </w:r>
      <w:r w:rsidR="00A44989">
        <w:rPr>
          <w:rFonts w:ascii="Calibri" w:hAnsi="Calibri"/>
        </w:rPr>
        <w:t>pprenticeship Team</w:t>
      </w:r>
      <w:r>
        <w:rPr>
          <w:rFonts w:ascii="Calibri" w:hAnsi="Calibri"/>
        </w:rPr>
        <w:t xml:space="preserve">, in order for </w:t>
      </w:r>
      <w:r w:rsidR="0077585E">
        <w:rPr>
          <w:rFonts w:ascii="Calibri" w:hAnsi="Calibri"/>
        </w:rPr>
        <w:t>the apprenticeship levy payment arrangement with the training provider to be set up</w:t>
      </w:r>
    </w:p>
    <w:p w14:paraId="48551604" w14:textId="77777777" w:rsidR="007975A6" w:rsidRPr="00A93ECA" w:rsidRDefault="007975A6" w:rsidP="00A820EA">
      <w:pPr>
        <w:pStyle w:val="ListParagraph"/>
        <w:numPr>
          <w:ilvl w:val="0"/>
          <w:numId w:val="23"/>
        </w:numPr>
        <w:rPr>
          <w:rFonts w:cs="Arial"/>
          <w:b/>
          <w:sz w:val="24"/>
          <w:szCs w:val="24"/>
        </w:rPr>
      </w:pPr>
      <w:r w:rsidRPr="00A93ECA">
        <w:rPr>
          <w:rFonts w:cs="Arial"/>
          <w:b/>
          <w:color w:val="000000"/>
          <w:sz w:val="24"/>
          <w:szCs w:val="24"/>
        </w:rPr>
        <w:t>Supporting an Apprentice</w:t>
      </w:r>
    </w:p>
    <w:p w14:paraId="033A7258" w14:textId="77777777" w:rsidR="007975A6" w:rsidRDefault="007975A6" w:rsidP="007975A6">
      <w:pPr>
        <w:autoSpaceDE w:val="0"/>
        <w:autoSpaceDN w:val="0"/>
        <w:adjustRightInd w:val="0"/>
        <w:spacing w:after="100" w:line="201" w:lineRule="atLeast"/>
        <w:rPr>
          <w:rFonts w:ascii="Calibri" w:hAnsi="Calibri" w:cs="Arial"/>
          <w:color w:val="000000"/>
        </w:rPr>
      </w:pPr>
      <w:r w:rsidRPr="00FD083D">
        <w:rPr>
          <w:rFonts w:ascii="Calibri" w:hAnsi="Calibri" w:cs="Arial"/>
          <w:color w:val="000000"/>
        </w:rPr>
        <w:lastRenderedPageBreak/>
        <w:t>T</w:t>
      </w:r>
      <w:r w:rsidR="00B11AB7">
        <w:rPr>
          <w:rFonts w:ascii="Calibri" w:hAnsi="Calibri" w:cs="Arial"/>
          <w:color w:val="000000"/>
        </w:rPr>
        <w:t>o ensure the success of your a</w:t>
      </w:r>
      <w:r w:rsidRPr="00FD083D">
        <w:rPr>
          <w:rFonts w:ascii="Calibri" w:hAnsi="Calibri" w:cs="Arial"/>
          <w:color w:val="000000"/>
        </w:rPr>
        <w:t xml:space="preserve">pprenticeships programme, you need to put the apprentice at the heart of the programme and build in effective and appropriate support mechanisms. In particular, very young apprentices with no prior experience of the working </w:t>
      </w:r>
      <w:r>
        <w:rPr>
          <w:rFonts w:ascii="Calibri" w:hAnsi="Calibri" w:cs="Arial"/>
          <w:color w:val="000000"/>
        </w:rPr>
        <w:t>environment will</w:t>
      </w:r>
      <w:r w:rsidRPr="00FD083D">
        <w:rPr>
          <w:rFonts w:ascii="Calibri" w:hAnsi="Calibri" w:cs="Arial"/>
          <w:color w:val="000000"/>
        </w:rPr>
        <w:t xml:space="preserve"> need </w:t>
      </w:r>
      <w:r>
        <w:rPr>
          <w:rFonts w:ascii="Calibri" w:hAnsi="Calibri" w:cs="Arial"/>
          <w:color w:val="000000"/>
        </w:rPr>
        <w:t>extra supp</w:t>
      </w:r>
      <w:r w:rsidR="00610C39">
        <w:rPr>
          <w:rFonts w:ascii="Calibri" w:hAnsi="Calibri" w:cs="Arial"/>
          <w:color w:val="000000"/>
        </w:rPr>
        <w:t>ort and pastoral care.</w:t>
      </w:r>
    </w:p>
    <w:p w14:paraId="74415A1B" w14:textId="77777777" w:rsidR="007975A6" w:rsidRDefault="007975A6" w:rsidP="007975A6">
      <w:pPr>
        <w:autoSpaceDE w:val="0"/>
        <w:autoSpaceDN w:val="0"/>
        <w:adjustRightInd w:val="0"/>
        <w:spacing w:after="100" w:line="201" w:lineRule="atLeast"/>
        <w:rPr>
          <w:rFonts w:ascii="Calibri" w:hAnsi="Calibri" w:cs="Arial"/>
          <w:color w:val="000000"/>
        </w:rPr>
      </w:pPr>
    </w:p>
    <w:p w14:paraId="0A2AAA3C" w14:textId="77777777" w:rsidR="008C6E4A" w:rsidRPr="007975A6" w:rsidRDefault="00F50FAF" w:rsidP="007975A6">
      <w:pPr>
        <w:autoSpaceDE w:val="0"/>
        <w:autoSpaceDN w:val="0"/>
        <w:adjustRightInd w:val="0"/>
        <w:spacing w:after="100" w:line="201" w:lineRule="atLeast"/>
        <w:rPr>
          <w:rFonts w:ascii="Calibri" w:hAnsi="Calibri" w:cs="Arial"/>
          <w:b/>
          <w:color w:val="000000"/>
        </w:rPr>
      </w:pPr>
      <w:r>
        <w:rPr>
          <w:rFonts w:ascii="Calibri" w:hAnsi="Calibri" w:cs="Arial"/>
          <w:b/>
          <w:color w:val="000000"/>
        </w:rPr>
        <w:t xml:space="preserve">4.1 </w:t>
      </w:r>
      <w:r w:rsidR="00227821" w:rsidRPr="007975A6">
        <w:rPr>
          <w:rFonts w:ascii="Calibri" w:hAnsi="Calibri" w:cs="Arial"/>
          <w:b/>
          <w:color w:val="000000"/>
        </w:rPr>
        <w:t xml:space="preserve">Apprentice </w:t>
      </w:r>
      <w:r w:rsidR="008C6E4A" w:rsidRPr="007975A6">
        <w:rPr>
          <w:rFonts w:ascii="Calibri" w:hAnsi="Calibri" w:cs="Arial"/>
          <w:b/>
          <w:color w:val="000000"/>
        </w:rPr>
        <w:t>Induction</w:t>
      </w:r>
      <w:r w:rsidR="008C6E4A" w:rsidRPr="007975A6">
        <w:rPr>
          <w:rFonts w:ascii="Calibri" w:hAnsi="Calibri" w:cs="Gotham Bold"/>
          <w:b/>
          <w:color w:val="000000"/>
        </w:rPr>
        <w:t xml:space="preserve"> </w:t>
      </w:r>
    </w:p>
    <w:p w14:paraId="21D183E9" w14:textId="77777777" w:rsidR="008C6E4A" w:rsidRPr="00FD083D" w:rsidRDefault="008C6E4A" w:rsidP="008C6E4A">
      <w:pPr>
        <w:autoSpaceDE w:val="0"/>
        <w:autoSpaceDN w:val="0"/>
        <w:adjustRightInd w:val="0"/>
        <w:spacing w:after="100" w:line="201" w:lineRule="atLeast"/>
        <w:rPr>
          <w:rFonts w:ascii="Calibri" w:hAnsi="Calibri" w:cs="Arial"/>
          <w:color w:val="000000"/>
        </w:rPr>
      </w:pPr>
      <w:r w:rsidRPr="00FD083D">
        <w:rPr>
          <w:rFonts w:ascii="Calibri" w:hAnsi="Calibri" w:cs="Arial"/>
          <w:color w:val="000000"/>
        </w:rPr>
        <w:t>Research by the Institute for Employment Studies for ACAS has found that providing a well-thought-through induction is not only valuable for employers in helping an apprentice adapt to the workplace effectively; it is also a source of support that is generally appreciated by the apprentice themselves.</w:t>
      </w:r>
    </w:p>
    <w:p w14:paraId="7DBE3963" w14:textId="77777777" w:rsidR="008C6E4A" w:rsidRPr="00FD083D" w:rsidRDefault="008C6E4A" w:rsidP="008C6E4A">
      <w:pPr>
        <w:autoSpaceDE w:val="0"/>
        <w:autoSpaceDN w:val="0"/>
        <w:adjustRightInd w:val="0"/>
        <w:spacing w:after="100" w:line="201" w:lineRule="atLeast"/>
        <w:rPr>
          <w:rFonts w:ascii="Calibri" w:hAnsi="Calibri" w:cs="Arial"/>
          <w:color w:val="000000"/>
        </w:rPr>
      </w:pPr>
      <w:r w:rsidRPr="00FD083D">
        <w:rPr>
          <w:rFonts w:ascii="Calibri" w:hAnsi="Calibri" w:cs="Arial"/>
          <w:color w:val="000000"/>
        </w:rPr>
        <w:t xml:space="preserve"> A good induction should aim to:</w:t>
      </w:r>
    </w:p>
    <w:p w14:paraId="05AC9091" w14:textId="77777777" w:rsidR="008C6E4A" w:rsidRPr="00FD083D" w:rsidRDefault="008C6E4A" w:rsidP="00A820EA">
      <w:pPr>
        <w:pStyle w:val="ListParagraph"/>
        <w:numPr>
          <w:ilvl w:val="0"/>
          <w:numId w:val="5"/>
        </w:numPr>
        <w:autoSpaceDE w:val="0"/>
        <w:autoSpaceDN w:val="0"/>
        <w:adjustRightInd w:val="0"/>
        <w:spacing w:after="0" w:line="201" w:lineRule="atLeast"/>
        <w:rPr>
          <w:rFonts w:ascii="Calibri" w:hAnsi="Calibri" w:cs="Arial"/>
          <w:color w:val="000000"/>
        </w:rPr>
      </w:pPr>
      <w:r w:rsidRPr="00FD083D">
        <w:rPr>
          <w:rFonts w:ascii="Calibri" w:hAnsi="Calibri" w:cs="Arial"/>
          <w:color w:val="000000"/>
        </w:rPr>
        <w:t>Help the apprentice settle into the University and make them feel comfortable in their new surroundings.</w:t>
      </w:r>
    </w:p>
    <w:p w14:paraId="4832B90E" w14:textId="77777777" w:rsidR="008C6E4A" w:rsidRPr="00FD083D" w:rsidRDefault="008C6E4A" w:rsidP="00A820EA">
      <w:pPr>
        <w:pStyle w:val="ListParagraph"/>
        <w:numPr>
          <w:ilvl w:val="0"/>
          <w:numId w:val="5"/>
        </w:numPr>
        <w:autoSpaceDE w:val="0"/>
        <w:autoSpaceDN w:val="0"/>
        <w:adjustRightInd w:val="0"/>
        <w:spacing w:after="0" w:line="201" w:lineRule="atLeast"/>
        <w:rPr>
          <w:rFonts w:ascii="Calibri" w:hAnsi="Calibri" w:cs="Arial"/>
          <w:color w:val="000000"/>
        </w:rPr>
      </w:pPr>
      <w:r w:rsidRPr="00FD083D">
        <w:rPr>
          <w:rFonts w:ascii="Calibri" w:hAnsi="Calibri" w:cs="Arial"/>
          <w:color w:val="000000"/>
        </w:rPr>
        <w:t>Provide a good induction to the apprentice’s role and how they fit in the wider team.</w:t>
      </w:r>
    </w:p>
    <w:p w14:paraId="5CF238A2" w14:textId="77777777" w:rsidR="008C6E4A" w:rsidRPr="00FD083D" w:rsidRDefault="008C6E4A" w:rsidP="00A820EA">
      <w:pPr>
        <w:pStyle w:val="ListParagraph"/>
        <w:numPr>
          <w:ilvl w:val="0"/>
          <w:numId w:val="5"/>
        </w:numPr>
        <w:autoSpaceDE w:val="0"/>
        <w:autoSpaceDN w:val="0"/>
        <w:adjustRightInd w:val="0"/>
        <w:spacing w:after="0" w:line="201" w:lineRule="atLeast"/>
        <w:rPr>
          <w:rFonts w:ascii="Calibri" w:hAnsi="Calibri" w:cs="Arial"/>
          <w:color w:val="000000"/>
        </w:rPr>
      </w:pPr>
      <w:r w:rsidRPr="00FD083D">
        <w:rPr>
          <w:rFonts w:ascii="Calibri" w:hAnsi="Calibri" w:cs="Arial"/>
          <w:color w:val="000000"/>
        </w:rPr>
        <w:t>Provide practical guidance in areas such as working time, breaks, pay, working conditions, dress codes and health and safety.</w:t>
      </w:r>
    </w:p>
    <w:p w14:paraId="537383EE" w14:textId="77777777" w:rsidR="008C6E4A" w:rsidRPr="00FD083D" w:rsidRDefault="008C6E4A" w:rsidP="00A820EA">
      <w:pPr>
        <w:pStyle w:val="ListParagraph"/>
        <w:numPr>
          <w:ilvl w:val="0"/>
          <w:numId w:val="5"/>
        </w:numPr>
        <w:rPr>
          <w:rFonts w:ascii="Calibri" w:hAnsi="Calibri" w:cs="Arial"/>
          <w:color w:val="000000"/>
        </w:rPr>
      </w:pPr>
      <w:r w:rsidRPr="00FD083D">
        <w:rPr>
          <w:rFonts w:ascii="Calibri" w:hAnsi="Calibri" w:cs="Arial"/>
          <w:color w:val="000000"/>
        </w:rPr>
        <w:t>Help the apprentice understand their duties and clearly explain the line of authority, including an introduction to the roles of the supervisors and managers.</w:t>
      </w:r>
    </w:p>
    <w:p w14:paraId="11991C94" w14:textId="77777777" w:rsidR="008C6E4A" w:rsidRPr="00FD083D" w:rsidRDefault="008C6E4A" w:rsidP="00A820EA">
      <w:pPr>
        <w:pStyle w:val="ListParagraph"/>
        <w:numPr>
          <w:ilvl w:val="0"/>
          <w:numId w:val="5"/>
        </w:numPr>
        <w:rPr>
          <w:rFonts w:ascii="Calibri" w:hAnsi="Calibri" w:cs="Arial"/>
          <w:color w:val="000000"/>
        </w:rPr>
      </w:pPr>
      <w:r w:rsidRPr="00FD083D">
        <w:rPr>
          <w:rFonts w:ascii="Calibri" w:hAnsi="Calibri" w:cs="Arial"/>
          <w:color w:val="000000"/>
        </w:rPr>
        <w:t>Provide reassurance about where they can go for help if difficulties arise.</w:t>
      </w:r>
    </w:p>
    <w:p w14:paraId="39EA0872" w14:textId="77777777" w:rsidR="008C6E4A" w:rsidRPr="00FD083D" w:rsidRDefault="008C6E4A" w:rsidP="00A820EA">
      <w:pPr>
        <w:pStyle w:val="ListParagraph"/>
        <w:numPr>
          <w:ilvl w:val="0"/>
          <w:numId w:val="5"/>
        </w:numPr>
        <w:rPr>
          <w:rFonts w:ascii="Calibri" w:hAnsi="Calibri" w:cs="Arial"/>
          <w:color w:val="000000"/>
        </w:rPr>
      </w:pPr>
      <w:r w:rsidRPr="00FD083D">
        <w:rPr>
          <w:rFonts w:ascii="Calibri" w:hAnsi="Calibri" w:cs="Arial"/>
          <w:color w:val="000000"/>
        </w:rPr>
        <w:t>Give the apprentice opportunities to get to know their colleagues and to integrate effectively into the wider workplace culture.</w:t>
      </w:r>
    </w:p>
    <w:p w14:paraId="6252DD78" w14:textId="77777777" w:rsidR="008C6E4A" w:rsidRPr="00FD083D" w:rsidRDefault="008C6E4A" w:rsidP="00A820EA">
      <w:pPr>
        <w:pStyle w:val="ListParagraph"/>
        <w:numPr>
          <w:ilvl w:val="0"/>
          <w:numId w:val="5"/>
        </w:numPr>
        <w:rPr>
          <w:rFonts w:ascii="Calibri" w:hAnsi="Calibri" w:cs="Arial"/>
          <w:color w:val="000000"/>
        </w:rPr>
      </w:pPr>
      <w:r w:rsidRPr="00FD083D">
        <w:rPr>
          <w:rFonts w:ascii="Calibri" w:hAnsi="Calibri" w:cs="Arial"/>
          <w:color w:val="000000"/>
        </w:rPr>
        <w:t>Provide plenty of opportunities for the apprentice to ask questions.</w:t>
      </w:r>
    </w:p>
    <w:p w14:paraId="20073F8E" w14:textId="77777777" w:rsidR="008C6E4A" w:rsidRDefault="00BB000B" w:rsidP="008C6E4A">
      <w:pPr>
        <w:rPr>
          <w:rFonts w:ascii="Calibri" w:hAnsi="Calibri" w:cs="Arial"/>
          <w:color w:val="000000"/>
        </w:rPr>
      </w:pPr>
      <w:r>
        <w:rPr>
          <w:rFonts w:ascii="Calibri" w:hAnsi="Calibri" w:cs="Arial"/>
          <w:color w:val="000000"/>
        </w:rPr>
        <w:t>For more information</w:t>
      </w:r>
      <w:r w:rsidR="008C6E4A" w:rsidRPr="00FD083D">
        <w:rPr>
          <w:rFonts w:ascii="Calibri" w:hAnsi="Calibri" w:cs="Arial"/>
          <w:color w:val="000000"/>
        </w:rPr>
        <w:t xml:space="preserve"> on Induction see</w:t>
      </w:r>
      <w:r>
        <w:rPr>
          <w:rFonts w:ascii="Calibri" w:hAnsi="Calibri" w:cs="Arial"/>
          <w:color w:val="000000"/>
        </w:rPr>
        <w:t xml:space="preserve"> </w:t>
      </w:r>
      <w:hyperlink r:id="rId30" w:history="1">
        <w:r>
          <w:rPr>
            <w:rStyle w:val="Hyperlink"/>
            <w:rFonts w:ascii="Calibri" w:hAnsi="Calibri" w:cs="Arial"/>
          </w:rPr>
          <w:t>Induction guidance for managers</w:t>
        </w:r>
      </w:hyperlink>
      <w:r w:rsidR="008C6E4A" w:rsidRPr="00FD083D">
        <w:rPr>
          <w:rFonts w:ascii="Calibri" w:hAnsi="Calibri" w:cs="Arial"/>
          <w:color w:val="000000"/>
        </w:rPr>
        <w:t xml:space="preserve"> </w:t>
      </w:r>
    </w:p>
    <w:p w14:paraId="511DE0D5" w14:textId="77777777" w:rsidR="00F17704" w:rsidRDefault="004F4FF2" w:rsidP="00F17704">
      <w:pPr>
        <w:shd w:val="clear" w:color="auto" w:fill="FFFFFF"/>
        <w:spacing w:after="240" w:line="270" w:lineRule="atLeast"/>
        <w:rPr>
          <w:rFonts w:eastAsia="Times New Roman" w:cs="Times New Roman"/>
          <w:lang w:val="en" w:eastAsia="en-GB"/>
        </w:rPr>
      </w:pPr>
      <w:r w:rsidRPr="00F17704">
        <w:rPr>
          <w:rFonts w:eastAsia="Times New Roman" w:cs="Times New Roman"/>
          <w:lang w:val="en" w:eastAsia="en-GB"/>
        </w:rPr>
        <w:t>The apprentice will be subject to a probationary period</w:t>
      </w:r>
      <w:r w:rsidR="00F17704" w:rsidRPr="00F17704">
        <w:rPr>
          <w:rFonts w:eastAsia="Times New Roman" w:cs="Times New Roman"/>
          <w:lang w:val="en" w:eastAsia="en-GB"/>
        </w:rPr>
        <w:t xml:space="preserve"> during which they will have regular review meetings with their line manager and the training provider </w:t>
      </w:r>
      <w:r w:rsidR="00F17704">
        <w:rPr>
          <w:rFonts w:eastAsia="Times New Roman" w:cs="Times New Roman"/>
          <w:lang w:val="en" w:eastAsia="en-GB"/>
        </w:rPr>
        <w:t>to monitor progress made</w:t>
      </w:r>
      <w:r w:rsidR="00F17704" w:rsidRPr="004F4FF2">
        <w:rPr>
          <w:rFonts w:eastAsia="Times New Roman" w:cs="Times New Roman"/>
          <w:lang w:val="en" w:eastAsia="en-GB"/>
        </w:rPr>
        <w:t xml:space="preserve">, giving positive feedback on what has been done well and helpful advice on how to make improvements and/or develop aspects of the job. </w:t>
      </w:r>
    </w:p>
    <w:p w14:paraId="024738B4" w14:textId="77777777" w:rsidR="00FB7134" w:rsidRPr="004F4FF2" w:rsidRDefault="00FB7134" w:rsidP="00F17704">
      <w:pPr>
        <w:shd w:val="clear" w:color="auto" w:fill="FFFFFF"/>
        <w:spacing w:after="240" w:line="270" w:lineRule="atLeast"/>
        <w:rPr>
          <w:rFonts w:eastAsia="Times New Roman" w:cs="Times New Roman"/>
          <w:lang w:val="en" w:eastAsia="en-GB"/>
        </w:rPr>
      </w:pPr>
      <w:r>
        <w:rPr>
          <w:rFonts w:eastAsia="Times New Roman" w:cs="Times New Roman"/>
          <w:lang w:val="en" w:eastAsia="en-GB"/>
        </w:rPr>
        <w:t xml:space="preserve">For more information see </w:t>
      </w:r>
      <w:hyperlink r:id="rId31" w:history="1">
        <w:r>
          <w:rPr>
            <w:rStyle w:val="Hyperlink"/>
            <w:rFonts w:eastAsia="Times New Roman" w:cs="Times New Roman"/>
            <w:lang w:val="en" w:eastAsia="en-GB"/>
          </w:rPr>
          <w:t>Probationary Arrangements</w:t>
        </w:r>
      </w:hyperlink>
      <w:r>
        <w:rPr>
          <w:rFonts w:eastAsia="Times New Roman" w:cs="Times New Roman"/>
          <w:lang w:val="en" w:eastAsia="en-GB"/>
        </w:rPr>
        <w:t xml:space="preserve"> on the HR website. </w:t>
      </w:r>
    </w:p>
    <w:p w14:paraId="01570565" w14:textId="77777777" w:rsidR="00227821" w:rsidRPr="007975A6" w:rsidRDefault="00F50FAF" w:rsidP="008C6E4A">
      <w:pPr>
        <w:autoSpaceDE w:val="0"/>
        <w:autoSpaceDN w:val="0"/>
        <w:adjustRightInd w:val="0"/>
        <w:spacing w:after="100" w:line="201" w:lineRule="atLeast"/>
        <w:rPr>
          <w:rFonts w:ascii="Calibri" w:hAnsi="Calibri" w:cs="Arial"/>
          <w:b/>
          <w:color w:val="000000"/>
        </w:rPr>
      </w:pPr>
      <w:r>
        <w:rPr>
          <w:rFonts w:ascii="Calibri" w:hAnsi="Calibri" w:cs="Arial"/>
          <w:b/>
          <w:color w:val="000000"/>
        </w:rPr>
        <w:t xml:space="preserve">4.2 </w:t>
      </w:r>
      <w:r w:rsidR="00594D62">
        <w:rPr>
          <w:rFonts w:ascii="Calibri" w:hAnsi="Calibri" w:cs="Arial"/>
          <w:b/>
          <w:color w:val="000000"/>
        </w:rPr>
        <w:t>Role of the l</w:t>
      </w:r>
      <w:r w:rsidR="00B42DB4">
        <w:rPr>
          <w:rFonts w:ascii="Calibri" w:hAnsi="Calibri" w:cs="Arial"/>
          <w:b/>
          <w:color w:val="000000"/>
        </w:rPr>
        <w:t>ine manager</w:t>
      </w:r>
    </w:p>
    <w:p w14:paraId="0276A96C" w14:textId="77777777" w:rsidR="00227821" w:rsidRPr="00FD083D" w:rsidRDefault="00227821" w:rsidP="00227821">
      <w:pPr>
        <w:autoSpaceDE w:val="0"/>
        <w:autoSpaceDN w:val="0"/>
        <w:adjustRightInd w:val="0"/>
        <w:spacing w:after="100" w:line="201" w:lineRule="atLeast"/>
        <w:rPr>
          <w:rFonts w:ascii="Calibri" w:hAnsi="Calibri" w:cs="Arial"/>
          <w:color w:val="000000"/>
        </w:rPr>
      </w:pPr>
      <w:r w:rsidRPr="00FD083D">
        <w:rPr>
          <w:rFonts w:ascii="Calibri" w:hAnsi="Calibri" w:cs="Arial"/>
          <w:color w:val="000000"/>
        </w:rPr>
        <w:t>Providing the right practical support and guidance to an apprentice will help ensure they settle in well, develop within the University and help contribute to its success.</w:t>
      </w:r>
    </w:p>
    <w:p w14:paraId="1D4E416A" w14:textId="77777777" w:rsidR="008C6E4A" w:rsidRPr="00FD083D" w:rsidRDefault="008C6E4A" w:rsidP="008C6E4A">
      <w:pPr>
        <w:autoSpaceDE w:val="0"/>
        <w:autoSpaceDN w:val="0"/>
        <w:adjustRightInd w:val="0"/>
        <w:spacing w:after="100" w:line="201" w:lineRule="atLeast"/>
        <w:rPr>
          <w:rFonts w:ascii="Calibri" w:hAnsi="Calibri" w:cs="Arial"/>
          <w:color w:val="000000"/>
        </w:rPr>
      </w:pPr>
      <w:r w:rsidRPr="00FD083D">
        <w:rPr>
          <w:rFonts w:ascii="Calibri" w:hAnsi="Calibri" w:cs="Arial"/>
          <w:color w:val="000000"/>
        </w:rPr>
        <w:t>You can do this by:</w:t>
      </w:r>
    </w:p>
    <w:p w14:paraId="5E30342A" w14:textId="77777777" w:rsidR="008C6E4A" w:rsidRPr="00FD083D" w:rsidRDefault="0001714E" w:rsidP="00A820EA">
      <w:pPr>
        <w:pStyle w:val="ListParagraph"/>
        <w:numPr>
          <w:ilvl w:val="0"/>
          <w:numId w:val="6"/>
        </w:numPr>
        <w:autoSpaceDE w:val="0"/>
        <w:autoSpaceDN w:val="0"/>
        <w:adjustRightInd w:val="0"/>
        <w:spacing w:after="0" w:line="201" w:lineRule="atLeast"/>
        <w:rPr>
          <w:rFonts w:ascii="Calibri" w:hAnsi="Calibri" w:cs="Arial"/>
          <w:color w:val="000000"/>
        </w:rPr>
      </w:pPr>
      <w:r>
        <w:rPr>
          <w:rFonts w:ascii="Calibri" w:hAnsi="Calibri" w:cs="Arial"/>
          <w:color w:val="000000"/>
        </w:rPr>
        <w:t>Gi</w:t>
      </w:r>
      <w:r w:rsidR="008C6E4A" w:rsidRPr="00FD083D">
        <w:rPr>
          <w:rFonts w:ascii="Calibri" w:hAnsi="Calibri" w:cs="Arial"/>
          <w:color w:val="000000"/>
        </w:rPr>
        <w:t>ving apprentices a clear outline of expectations and a safe supportive environment to learn and develop</w:t>
      </w:r>
      <w:r>
        <w:rPr>
          <w:rFonts w:ascii="Calibri" w:hAnsi="Calibri" w:cs="Arial"/>
          <w:color w:val="000000"/>
        </w:rPr>
        <w:t>.</w:t>
      </w:r>
    </w:p>
    <w:p w14:paraId="7A4E1C2A" w14:textId="77777777" w:rsidR="008C6E4A" w:rsidRDefault="0001714E" w:rsidP="00A820EA">
      <w:pPr>
        <w:pStyle w:val="ListParagraph"/>
        <w:numPr>
          <w:ilvl w:val="0"/>
          <w:numId w:val="6"/>
        </w:numPr>
        <w:autoSpaceDE w:val="0"/>
        <w:autoSpaceDN w:val="0"/>
        <w:adjustRightInd w:val="0"/>
        <w:spacing w:after="0" w:line="201" w:lineRule="atLeast"/>
        <w:rPr>
          <w:rFonts w:ascii="Calibri" w:hAnsi="Calibri" w:cs="Arial"/>
          <w:color w:val="000000"/>
        </w:rPr>
      </w:pPr>
      <w:r w:rsidRPr="00FD083D">
        <w:rPr>
          <w:rFonts w:ascii="Calibri" w:hAnsi="Calibri" w:cs="Arial"/>
          <w:color w:val="000000"/>
        </w:rPr>
        <w:t>Encouraging</w:t>
      </w:r>
      <w:r w:rsidR="008C6E4A" w:rsidRPr="00FD083D">
        <w:rPr>
          <w:rFonts w:ascii="Calibri" w:hAnsi="Calibri" w:cs="Arial"/>
          <w:color w:val="000000"/>
        </w:rPr>
        <w:t xml:space="preserve"> them from the start </w:t>
      </w:r>
      <w:r w:rsidR="00FD083D">
        <w:rPr>
          <w:rFonts w:ascii="Calibri" w:hAnsi="Calibri" w:cs="Arial"/>
          <w:color w:val="000000"/>
        </w:rPr>
        <w:t>to own and drive their learning</w:t>
      </w:r>
      <w:r w:rsidR="008C6E4A" w:rsidRPr="00FD083D">
        <w:rPr>
          <w:rFonts w:ascii="Calibri" w:hAnsi="Calibri" w:cs="Arial"/>
          <w:color w:val="000000"/>
        </w:rPr>
        <w:t xml:space="preserve"> targets and to seek regular feedback to self-assess their performance</w:t>
      </w:r>
      <w:r>
        <w:rPr>
          <w:rFonts w:ascii="Calibri" w:hAnsi="Calibri" w:cs="Arial"/>
          <w:color w:val="000000"/>
        </w:rPr>
        <w:t>.</w:t>
      </w:r>
    </w:p>
    <w:p w14:paraId="219B64CE" w14:textId="77777777" w:rsidR="007F1296" w:rsidRDefault="0001714E" w:rsidP="00A820EA">
      <w:pPr>
        <w:pStyle w:val="ListParagraph"/>
        <w:numPr>
          <w:ilvl w:val="0"/>
          <w:numId w:val="6"/>
        </w:numPr>
        <w:autoSpaceDE w:val="0"/>
        <w:autoSpaceDN w:val="0"/>
        <w:adjustRightInd w:val="0"/>
        <w:spacing w:after="0" w:line="201" w:lineRule="atLeast"/>
        <w:rPr>
          <w:rFonts w:ascii="Calibri" w:hAnsi="Calibri" w:cs="Arial"/>
          <w:color w:val="000000"/>
        </w:rPr>
      </w:pPr>
      <w:r>
        <w:rPr>
          <w:rFonts w:ascii="Calibri" w:hAnsi="Calibri" w:cs="Arial"/>
          <w:color w:val="000000"/>
        </w:rPr>
        <w:t>Providing</w:t>
      </w:r>
      <w:r w:rsidR="007F1296">
        <w:rPr>
          <w:rFonts w:ascii="Calibri" w:hAnsi="Calibri" w:cs="Arial"/>
          <w:color w:val="000000"/>
        </w:rPr>
        <w:t xml:space="preserve"> apprentices with the workplace experience needed to develop the skills and knowledge included in their apprenticeship</w:t>
      </w:r>
      <w:r>
        <w:rPr>
          <w:rFonts w:ascii="Calibri" w:hAnsi="Calibri" w:cs="Arial"/>
          <w:color w:val="000000"/>
        </w:rPr>
        <w:t>.</w:t>
      </w:r>
      <w:r w:rsidR="007F1296">
        <w:rPr>
          <w:rFonts w:ascii="Calibri" w:hAnsi="Calibri" w:cs="Arial"/>
          <w:color w:val="000000"/>
        </w:rPr>
        <w:t xml:space="preserve"> </w:t>
      </w:r>
    </w:p>
    <w:p w14:paraId="6176FBE4" w14:textId="6BBD90D5" w:rsidR="00B42DB4" w:rsidRDefault="0001714E" w:rsidP="00A820EA">
      <w:pPr>
        <w:pStyle w:val="ListParagraph"/>
        <w:numPr>
          <w:ilvl w:val="0"/>
          <w:numId w:val="6"/>
        </w:numPr>
        <w:autoSpaceDE w:val="0"/>
        <w:autoSpaceDN w:val="0"/>
        <w:adjustRightInd w:val="0"/>
        <w:spacing w:after="0" w:line="201" w:lineRule="atLeast"/>
        <w:rPr>
          <w:rFonts w:ascii="Calibri" w:hAnsi="Calibri" w:cs="Arial"/>
          <w:color w:val="000000"/>
        </w:rPr>
      </w:pPr>
      <w:r>
        <w:rPr>
          <w:rFonts w:ascii="Calibri" w:hAnsi="Calibri" w:cs="Arial"/>
          <w:color w:val="000000"/>
        </w:rPr>
        <w:t>Allowing</w:t>
      </w:r>
      <w:r w:rsidR="007F1296">
        <w:rPr>
          <w:rFonts w:ascii="Calibri" w:hAnsi="Calibri" w:cs="Arial"/>
          <w:color w:val="000000"/>
        </w:rPr>
        <w:t xml:space="preserve"> time fo</w:t>
      </w:r>
      <w:r w:rsidR="006E3527">
        <w:rPr>
          <w:rFonts w:ascii="Calibri" w:hAnsi="Calibri" w:cs="Arial"/>
          <w:color w:val="000000"/>
        </w:rPr>
        <w:t>r their off-the-job learning</w:t>
      </w:r>
      <w:r>
        <w:rPr>
          <w:rFonts w:ascii="Calibri" w:hAnsi="Calibri" w:cs="Arial"/>
          <w:color w:val="000000"/>
        </w:rPr>
        <w:t>.</w:t>
      </w:r>
      <w:r w:rsidR="007F1296">
        <w:rPr>
          <w:rFonts w:ascii="Calibri" w:hAnsi="Calibri" w:cs="Arial"/>
          <w:color w:val="000000"/>
        </w:rPr>
        <w:t xml:space="preserve"> </w:t>
      </w:r>
    </w:p>
    <w:p w14:paraId="2CAA377D" w14:textId="77777777" w:rsidR="00B42DB4" w:rsidRPr="00B42DB4" w:rsidRDefault="00B42DB4" w:rsidP="00A820EA">
      <w:pPr>
        <w:pStyle w:val="ListParagraph"/>
        <w:numPr>
          <w:ilvl w:val="0"/>
          <w:numId w:val="6"/>
        </w:numPr>
        <w:autoSpaceDE w:val="0"/>
        <w:autoSpaceDN w:val="0"/>
        <w:adjustRightInd w:val="0"/>
        <w:spacing w:after="0" w:line="201" w:lineRule="atLeast"/>
        <w:rPr>
          <w:rFonts w:ascii="Calibri" w:hAnsi="Calibri" w:cs="Arial"/>
          <w:color w:val="000000"/>
        </w:rPr>
      </w:pPr>
      <w:r>
        <w:rPr>
          <w:rFonts w:ascii="Calibri" w:hAnsi="Calibri" w:cs="Arial"/>
          <w:color w:val="000000"/>
        </w:rPr>
        <w:t xml:space="preserve">Supporting the </w:t>
      </w:r>
      <w:r w:rsidR="00AB6C66">
        <w:rPr>
          <w:rFonts w:ascii="Calibri" w:hAnsi="Calibri" w:cs="Arial"/>
          <w:color w:val="000000"/>
        </w:rPr>
        <w:t>completion of relevant projects and portfolio evidence.</w:t>
      </w:r>
    </w:p>
    <w:p w14:paraId="191F9233" w14:textId="77777777" w:rsidR="008C6E4A" w:rsidRPr="00FD083D" w:rsidRDefault="0001714E" w:rsidP="00A820EA">
      <w:pPr>
        <w:pStyle w:val="ListParagraph"/>
        <w:numPr>
          <w:ilvl w:val="0"/>
          <w:numId w:val="6"/>
        </w:numPr>
        <w:autoSpaceDE w:val="0"/>
        <w:autoSpaceDN w:val="0"/>
        <w:adjustRightInd w:val="0"/>
        <w:spacing w:after="0" w:line="201" w:lineRule="atLeast"/>
        <w:rPr>
          <w:rFonts w:ascii="Calibri" w:hAnsi="Calibri" w:cs="Arial"/>
          <w:color w:val="000000"/>
        </w:rPr>
      </w:pPr>
      <w:r w:rsidRPr="00FD083D">
        <w:rPr>
          <w:rFonts w:ascii="Calibri" w:hAnsi="Calibri" w:cs="Arial"/>
          <w:color w:val="000000"/>
        </w:rPr>
        <w:t>Meeting</w:t>
      </w:r>
      <w:r w:rsidR="008C6E4A" w:rsidRPr="00FD083D">
        <w:rPr>
          <w:rFonts w:ascii="Calibri" w:hAnsi="Calibri" w:cs="Arial"/>
          <w:color w:val="000000"/>
        </w:rPr>
        <w:t xml:space="preserve"> with them regularly to provide feedback and review progress</w:t>
      </w:r>
      <w:r>
        <w:rPr>
          <w:rFonts w:ascii="Calibri" w:hAnsi="Calibri" w:cs="Arial"/>
          <w:color w:val="000000"/>
        </w:rPr>
        <w:t>.</w:t>
      </w:r>
      <w:r w:rsidR="008C6E4A" w:rsidRPr="00FD083D">
        <w:rPr>
          <w:rFonts w:ascii="Calibri" w:hAnsi="Calibri" w:cs="Arial"/>
          <w:color w:val="000000"/>
        </w:rPr>
        <w:t xml:space="preserve"> </w:t>
      </w:r>
    </w:p>
    <w:p w14:paraId="6B38758F" w14:textId="77777777" w:rsidR="008C6E4A" w:rsidRDefault="0001714E" w:rsidP="00A820EA">
      <w:pPr>
        <w:pStyle w:val="ListParagraph"/>
        <w:numPr>
          <w:ilvl w:val="0"/>
          <w:numId w:val="6"/>
        </w:numPr>
        <w:autoSpaceDE w:val="0"/>
        <w:autoSpaceDN w:val="0"/>
        <w:adjustRightInd w:val="0"/>
        <w:spacing w:after="0" w:line="201" w:lineRule="atLeast"/>
        <w:rPr>
          <w:rFonts w:ascii="Calibri" w:hAnsi="Calibri" w:cs="Arial"/>
          <w:color w:val="000000"/>
        </w:rPr>
      </w:pPr>
      <w:r w:rsidRPr="00FD083D">
        <w:rPr>
          <w:rFonts w:ascii="Calibri" w:hAnsi="Calibri" w:cs="Arial"/>
          <w:color w:val="000000"/>
        </w:rPr>
        <w:t>Being</w:t>
      </w:r>
      <w:r w:rsidR="008C6E4A" w:rsidRPr="00FD083D">
        <w:rPr>
          <w:rFonts w:ascii="Calibri" w:hAnsi="Calibri" w:cs="Arial"/>
          <w:color w:val="000000"/>
        </w:rPr>
        <w:t xml:space="preserve"> approachable and understanding</w:t>
      </w:r>
      <w:r>
        <w:rPr>
          <w:rFonts w:ascii="Calibri" w:hAnsi="Calibri" w:cs="Arial"/>
          <w:color w:val="000000"/>
        </w:rPr>
        <w:t>.</w:t>
      </w:r>
      <w:r w:rsidR="008C6E4A" w:rsidRPr="00FD083D">
        <w:rPr>
          <w:rFonts w:ascii="Calibri" w:hAnsi="Calibri" w:cs="Arial"/>
          <w:color w:val="000000"/>
        </w:rPr>
        <w:t xml:space="preserve"> </w:t>
      </w:r>
    </w:p>
    <w:p w14:paraId="7002D047" w14:textId="77777777" w:rsidR="00B42DB4" w:rsidRPr="00FD083D" w:rsidRDefault="00B42DB4" w:rsidP="00A820EA">
      <w:pPr>
        <w:pStyle w:val="ListParagraph"/>
        <w:numPr>
          <w:ilvl w:val="0"/>
          <w:numId w:val="6"/>
        </w:numPr>
        <w:autoSpaceDE w:val="0"/>
        <w:autoSpaceDN w:val="0"/>
        <w:adjustRightInd w:val="0"/>
        <w:spacing w:after="0" w:line="201" w:lineRule="atLeast"/>
        <w:rPr>
          <w:rFonts w:ascii="Calibri" w:hAnsi="Calibri" w:cs="Arial"/>
          <w:color w:val="000000"/>
        </w:rPr>
      </w:pPr>
      <w:r>
        <w:rPr>
          <w:rFonts w:ascii="Calibri" w:hAnsi="Calibri" w:cs="Arial"/>
          <w:color w:val="000000"/>
        </w:rPr>
        <w:t xml:space="preserve">Liaising regularly with the training </w:t>
      </w:r>
      <w:r w:rsidR="00BF1EE6">
        <w:rPr>
          <w:rFonts w:ascii="Calibri" w:hAnsi="Calibri" w:cs="Arial"/>
          <w:color w:val="000000"/>
        </w:rPr>
        <w:t>provider</w:t>
      </w:r>
      <w:r>
        <w:rPr>
          <w:rFonts w:ascii="Calibri" w:hAnsi="Calibri" w:cs="Arial"/>
          <w:color w:val="000000"/>
        </w:rPr>
        <w:t>.</w:t>
      </w:r>
    </w:p>
    <w:p w14:paraId="36FD3233" w14:textId="1283E47D" w:rsidR="00BB000B" w:rsidRDefault="0001714E" w:rsidP="00A820EA">
      <w:pPr>
        <w:pStyle w:val="ListParagraph"/>
        <w:numPr>
          <w:ilvl w:val="0"/>
          <w:numId w:val="6"/>
        </w:numPr>
        <w:autoSpaceDE w:val="0"/>
        <w:autoSpaceDN w:val="0"/>
        <w:adjustRightInd w:val="0"/>
        <w:spacing w:after="0" w:line="201" w:lineRule="atLeast"/>
        <w:rPr>
          <w:rFonts w:ascii="Calibri" w:hAnsi="Calibri" w:cs="Arial"/>
          <w:color w:val="000000"/>
        </w:rPr>
      </w:pPr>
      <w:r>
        <w:rPr>
          <w:rFonts w:ascii="Calibri" w:hAnsi="Calibri" w:cs="Arial"/>
          <w:color w:val="000000"/>
        </w:rPr>
        <w:t>Putting</w:t>
      </w:r>
      <w:r w:rsidR="00FD083D">
        <w:rPr>
          <w:rFonts w:ascii="Calibri" w:hAnsi="Calibri" w:cs="Arial"/>
          <w:color w:val="000000"/>
        </w:rPr>
        <w:t xml:space="preserve"> a workplace </w:t>
      </w:r>
      <w:r w:rsidR="008C6E4A" w:rsidRPr="00FD083D">
        <w:rPr>
          <w:rFonts w:ascii="Calibri" w:hAnsi="Calibri" w:cs="Arial"/>
          <w:color w:val="000000"/>
        </w:rPr>
        <w:t>mentor in place</w:t>
      </w:r>
      <w:r w:rsidR="00F20D53">
        <w:rPr>
          <w:rFonts w:ascii="Calibri" w:hAnsi="Calibri" w:cs="Arial"/>
          <w:color w:val="000000"/>
        </w:rPr>
        <w:t>,</w:t>
      </w:r>
      <w:r w:rsidR="008C6E4A" w:rsidRPr="00FD083D">
        <w:rPr>
          <w:rFonts w:ascii="Calibri" w:hAnsi="Calibri" w:cs="Arial"/>
          <w:color w:val="000000"/>
        </w:rPr>
        <w:t xml:space="preserve"> to further</w:t>
      </w:r>
      <w:r w:rsidR="00FD083D">
        <w:rPr>
          <w:rFonts w:ascii="Calibri" w:hAnsi="Calibri" w:cs="Arial"/>
          <w:color w:val="000000"/>
        </w:rPr>
        <w:t xml:space="preserve"> support the apprentice</w:t>
      </w:r>
      <w:r>
        <w:rPr>
          <w:rFonts w:ascii="Calibri" w:hAnsi="Calibri" w:cs="Arial"/>
          <w:color w:val="000000"/>
        </w:rPr>
        <w:t>.</w:t>
      </w:r>
      <w:r w:rsidR="00FD083D">
        <w:rPr>
          <w:rFonts w:ascii="Calibri" w:hAnsi="Calibri" w:cs="Arial"/>
          <w:color w:val="000000"/>
        </w:rPr>
        <w:t xml:space="preserve"> </w:t>
      </w:r>
    </w:p>
    <w:p w14:paraId="2A7B927D" w14:textId="77777777" w:rsidR="00837FAD" w:rsidRDefault="00837FAD" w:rsidP="00837FAD">
      <w:pPr>
        <w:autoSpaceDE w:val="0"/>
        <w:autoSpaceDN w:val="0"/>
        <w:adjustRightInd w:val="0"/>
        <w:spacing w:after="0" w:line="201" w:lineRule="atLeast"/>
        <w:rPr>
          <w:rFonts w:ascii="Calibri" w:hAnsi="Calibri" w:cs="Arial"/>
          <w:color w:val="000000"/>
        </w:rPr>
      </w:pPr>
    </w:p>
    <w:p w14:paraId="61AF9595" w14:textId="77777777" w:rsidR="00837FAD" w:rsidRDefault="00837FAD" w:rsidP="00837FAD">
      <w:pPr>
        <w:autoSpaceDE w:val="0"/>
        <w:autoSpaceDN w:val="0"/>
        <w:adjustRightInd w:val="0"/>
        <w:spacing w:after="0" w:line="201" w:lineRule="atLeast"/>
        <w:rPr>
          <w:rFonts w:ascii="Calibri" w:hAnsi="Calibri" w:cs="Arial"/>
          <w:color w:val="000000"/>
        </w:rPr>
      </w:pPr>
      <w:r>
        <w:rPr>
          <w:rFonts w:ascii="Calibri" w:hAnsi="Calibri" w:cs="Arial"/>
          <w:color w:val="000000"/>
        </w:rPr>
        <w:lastRenderedPageBreak/>
        <w:t>There may be times when you will delegate oversite of a particular task to another member of staff, in which case you must ensure that the staff member is fully briefed so that they can support the apprentice appropriately.</w:t>
      </w:r>
    </w:p>
    <w:p w14:paraId="280A5C9B" w14:textId="77777777" w:rsidR="00F17704" w:rsidRDefault="00F17704" w:rsidP="00837FAD">
      <w:pPr>
        <w:autoSpaceDE w:val="0"/>
        <w:autoSpaceDN w:val="0"/>
        <w:adjustRightInd w:val="0"/>
        <w:spacing w:after="0" w:line="201" w:lineRule="atLeast"/>
        <w:rPr>
          <w:rFonts w:ascii="Calibri" w:hAnsi="Calibri" w:cs="Arial"/>
          <w:color w:val="000000"/>
        </w:rPr>
      </w:pPr>
    </w:p>
    <w:p w14:paraId="308F7A3B" w14:textId="0448970D" w:rsidR="00AB6C66" w:rsidRPr="00AB6C66" w:rsidRDefault="00594D62" w:rsidP="00A820EA">
      <w:pPr>
        <w:pStyle w:val="ListParagraph"/>
        <w:numPr>
          <w:ilvl w:val="1"/>
          <w:numId w:val="23"/>
        </w:numPr>
        <w:autoSpaceDE w:val="0"/>
        <w:autoSpaceDN w:val="0"/>
        <w:adjustRightInd w:val="0"/>
        <w:spacing w:after="0" w:line="201" w:lineRule="atLeast"/>
        <w:rPr>
          <w:rFonts w:cs="Arial"/>
          <w:b/>
          <w:color w:val="000000"/>
        </w:rPr>
      </w:pPr>
      <w:r w:rsidRPr="00AB6C66">
        <w:rPr>
          <w:rFonts w:cs="Arial"/>
          <w:b/>
          <w:color w:val="000000"/>
        </w:rPr>
        <w:t>Role of the mentor</w:t>
      </w:r>
    </w:p>
    <w:p w14:paraId="0B50EDB2" w14:textId="77777777" w:rsidR="008C6E4A" w:rsidRPr="00AB6C66" w:rsidRDefault="008C6E4A" w:rsidP="00AB6C66">
      <w:pPr>
        <w:autoSpaceDE w:val="0"/>
        <w:autoSpaceDN w:val="0"/>
        <w:adjustRightInd w:val="0"/>
        <w:spacing w:after="0" w:line="201" w:lineRule="atLeast"/>
        <w:ind w:left="360"/>
        <w:rPr>
          <w:rFonts w:ascii="Calibri" w:hAnsi="Calibri" w:cs="Arial"/>
          <w:color w:val="000000"/>
        </w:rPr>
      </w:pPr>
      <w:r w:rsidRPr="00AB6C66">
        <w:rPr>
          <w:rFonts w:cs="Arial"/>
          <w:b/>
          <w:color w:val="000000"/>
        </w:rPr>
        <w:t xml:space="preserve"> </w:t>
      </w:r>
    </w:p>
    <w:p w14:paraId="3ABB8B59" w14:textId="77777777" w:rsidR="008C6E4A" w:rsidRDefault="008C6E4A" w:rsidP="008C6E4A">
      <w:pPr>
        <w:rPr>
          <w:rFonts w:cs="Arial"/>
          <w:color w:val="000000"/>
        </w:rPr>
      </w:pPr>
      <w:r w:rsidRPr="00FD083D">
        <w:rPr>
          <w:rFonts w:cs="Arial"/>
          <w:color w:val="000000"/>
        </w:rPr>
        <w:t xml:space="preserve">One of your </w:t>
      </w:r>
      <w:r w:rsidR="0001714E">
        <w:rPr>
          <w:rFonts w:cs="Arial"/>
          <w:color w:val="000000"/>
        </w:rPr>
        <w:t>more experienced members of staff</w:t>
      </w:r>
      <w:r w:rsidRPr="00FD083D">
        <w:rPr>
          <w:rFonts w:cs="Arial"/>
          <w:color w:val="000000"/>
        </w:rPr>
        <w:t xml:space="preserve"> should act as a mentor for the apprentice throughout their time with you. A mentor can provide the apprentice with advice and further objective feedback, outside the more formal relationship with their manager. </w:t>
      </w:r>
    </w:p>
    <w:p w14:paraId="47DDAC53" w14:textId="77777777" w:rsidR="00837FAD" w:rsidRDefault="00837FAD" w:rsidP="008C6E4A">
      <w:pPr>
        <w:rPr>
          <w:rFonts w:cs="Arial"/>
          <w:color w:val="000000"/>
        </w:rPr>
      </w:pPr>
      <w:r>
        <w:rPr>
          <w:rFonts w:cs="Arial"/>
          <w:color w:val="000000"/>
        </w:rPr>
        <w:t>Their role will include:</w:t>
      </w:r>
    </w:p>
    <w:p w14:paraId="1E28C193" w14:textId="77777777" w:rsidR="00BF6E04" w:rsidRPr="00BF6E04" w:rsidRDefault="00BF6E04" w:rsidP="00A820EA">
      <w:pPr>
        <w:numPr>
          <w:ilvl w:val="0"/>
          <w:numId w:val="25"/>
        </w:numPr>
        <w:spacing w:after="360" w:line="300" w:lineRule="atLeast"/>
        <w:contextualSpacing/>
        <w:rPr>
          <w:rFonts w:eastAsia="Times New Roman" w:cs="Helvetica"/>
          <w:lang w:val="en" w:eastAsia="en-GB"/>
        </w:rPr>
      </w:pPr>
      <w:r w:rsidRPr="00BF6E04">
        <w:rPr>
          <w:rFonts w:eastAsia="Times New Roman" w:cs="Helvetica"/>
          <w:lang w:val="en" w:eastAsia="en-GB"/>
        </w:rPr>
        <w:t>active listening</w:t>
      </w:r>
    </w:p>
    <w:p w14:paraId="1C96DA94" w14:textId="77777777" w:rsidR="00BF6E04" w:rsidRPr="00BF6E04" w:rsidRDefault="00BF6E04" w:rsidP="00A820EA">
      <w:pPr>
        <w:numPr>
          <w:ilvl w:val="0"/>
          <w:numId w:val="25"/>
        </w:numPr>
        <w:spacing w:after="360" w:line="300" w:lineRule="atLeast"/>
        <w:contextualSpacing/>
        <w:rPr>
          <w:rFonts w:eastAsia="Times New Roman" w:cs="Helvetica"/>
          <w:lang w:val="en" w:eastAsia="en-GB"/>
        </w:rPr>
      </w:pPr>
      <w:r w:rsidRPr="00BF6E04">
        <w:rPr>
          <w:rFonts w:eastAsia="Times New Roman" w:cs="Helvetica"/>
          <w:lang w:val="en" w:eastAsia="en-GB"/>
        </w:rPr>
        <w:t>questioning</w:t>
      </w:r>
    </w:p>
    <w:p w14:paraId="624C1FC1" w14:textId="77777777" w:rsidR="00BF6E04" w:rsidRPr="00BF6E04" w:rsidRDefault="00BF6E04" w:rsidP="00A820EA">
      <w:pPr>
        <w:numPr>
          <w:ilvl w:val="0"/>
          <w:numId w:val="25"/>
        </w:numPr>
        <w:spacing w:after="360" w:line="300" w:lineRule="atLeast"/>
        <w:contextualSpacing/>
        <w:rPr>
          <w:rFonts w:eastAsia="Times New Roman" w:cs="Helvetica"/>
          <w:lang w:val="en" w:eastAsia="en-GB"/>
        </w:rPr>
      </w:pPr>
      <w:r w:rsidRPr="00BF6E04">
        <w:rPr>
          <w:rFonts w:eastAsia="Times New Roman" w:cs="Helvetica"/>
          <w:lang w:val="en" w:eastAsia="en-GB"/>
        </w:rPr>
        <w:t>building rapport</w:t>
      </w:r>
    </w:p>
    <w:p w14:paraId="1D6B0D9A" w14:textId="77777777" w:rsidR="00BF6E04" w:rsidRPr="00837FAD" w:rsidRDefault="00BF6E04" w:rsidP="00A820EA">
      <w:pPr>
        <w:numPr>
          <w:ilvl w:val="0"/>
          <w:numId w:val="25"/>
        </w:numPr>
        <w:spacing w:after="360" w:line="300" w:lineRule="atLeast"/>
        <w:contextualSpacing/>
        <w:rPr>
          <w:rFonts w:eastAsia="Times New Roman" w:cs="Helvetica"/>
          <w:lang w:val="en" w:eastAsia="en-GB"/>
        </w:rPr>
      </w:pPr>
      <w:r w:rsidRPr="00BF6E04">
        <w:rPr>
          <w:rFonts w:eastAsia="Times New Roman" w:cs="Helvetica"/>
          <w:lang w:val="en" w:eastAsia="en-GB"/>
        </w:rPr>
        <w:t>offering constructive feedback</w:t>
      </w:r>
    </w:p>
    <w:p w14:paraId="2EF5824C" w14:textId="77777777" w:rsidR="00BF6E04" w:rsidRPr="00BF6E04" w:rsidRDefault="00BF6E04" w:rsidP="00A820EA">
      <w:pPr>
        <w:numPr>
          <w:ilvl w:val="0"/>
          <w:numId w:val="25"/>
        </w:numPr>
        <w:spacing w:after="360" w:line="300" w:lineRule="atLeast"/>
        <w:contextualSpacing/>
        <w:rPr>
          <w:rFonts w:eastAsia="Times New Roman" w:cs="Helvetica"/>
          <w:lang w:val="en" w:eastAsia="en-GB"/>
        </w:rPr>
      </w:pPr>
      <w:r w:rsidRPr="00BF6E04">
        <w:rPr>
          <w:rFonts w:eastAsia="Times New Roman" w:cs="Helvetica"/>
          <w:lang w:val="en" w:eastAsia="en-GB"/>
        </w:rPr>
        <w:t>offering support and guidance</w:t>
      </w:r>
    </w:p>
    <w:p w14:paraId="1B945DAD" w14:textId="77777777" w:rsidR="00BF6E04" w:rsidRPr="00BF6E04" w:rsidRDefault="00BF6E04" w:rsidP="00A820EA">
      <w:pPr>
        <w:numPr>
          <w:ilvl w:val="0"/>
          <w:numId w:val="25"/>
        </w:numPr>
        <w:spacing w:after="360" w:line="300" w:lineRule="atLeast"/>
        <w:contextualSpacing/>
        <w:rPr>
          <w:rFonts w:eastAsia="Times New Roman" w:cs="Helvetica"/>
          <w:lang w:val="en" w:eastAsia="en-GB"/>
        </w:rPr>
      </w:pPr>
      <w:r w:rsidRPr="00BF6E04">
        <w:rPr>
          <w:rFonts w:eastAsia="Times New Roman" w:cs="Helvetica"/>
          <w:lang w:val="en" w:eastAsia="en-GB"/>
        </w:rPr>
        <w:t>signposting</w:t>
      </w:r>
    </w:p>
    <w:p w14:paraId="25DA74F0" w14:textId="77777777" w:rsidR="00BF6E04" w:rsidRPr="00BF6E04" w:rsidRDefault="00BF6E04" w:rsidP="00A820EA">
      <w:pPr>
        <w:numPr>
          <w:ilvl w:val="0"/>
          <w:numId w:val="25"/>
        </w:numPr>
        <w:spacing w:after="360" w:line="300" w:lineRule="atLeast"/>
        <w:contextualSpacing/>
        <w:rPr>
          <w:rFonts w:eastAsia="Times New Roman" w:cs="Helvetica"/>
          <w:lang w:val="en" w:eastAsia="en-GB"/>
        </w:rPr>
      </w:pPr>
      <w:r w:rsidRPr="00BF6E04">
        <w:rPr>
          <w:rFonts w:eastAsia="Times New Roman" w:cs="Helvetica"/>
          <w:lang w:val="en" w:eastAsia="en-GB"/>
        </w:rPr>
        <w:t>acting as a role model</w:t>
      </w:r>
    </w:p>
    <w:p w14:paraId="48C4F2C7" w14:textId="77777777" w:rsidR="00BF6E04" w:rsidRDefault="00BF6E04" w:rsidP="008C6E4A">
      <w:pPr>
        <w:rPr>
          <w:rFonts w:cs="Arial"/>
          <w:color w:val="000000"/>
        </w:rPr>
      </w:pPr>
    </w:p>
    <w:p w14:paraId="46A2A318" w14:textId="77777777" w:rsidR="00082D34" w:rsidRDefault="008C6E4A" w:rsidP="008C6E4A">
      <w:pPr>
        <w:rPr>
          <w:rFonts w:cs="Arial"/>
          <w:color w:val="000000"/>
        </w:rPr>
      </w:pPr>
      <w:r w:rsidRPr="00FD083D">
        <w:rPr>
          <w:rFonts w:cs="Arial"/>
          <w:color w:val="000000"/>
        </w:rPr>
        <w:t xml:space="preserve">The mentor acts as a guide by listening, supporting and encouraging the apprentice to manage their own learning, and to encourage the apprentice to develop their skills and maximise their potential.   </w:t>
      </w:r>
    </w:p>
    <w:p w14:paraId="6857B1A6" w14:textId="77777777" w:rsidR="00BF6E04" w:rsidRPr="00B42DB4" w:rsidRDefault="00B42DB4" w:rsidP="00B42DB4">
      <w:pPr>
        <w:pStyle w:val="CommentText"/>
        <w:rPr>
          <w:sz w:val="22"/>
          <w:szCs w:val="22"/>
        </w:rPr>
      </w:pPr>
      <w:r w:rsidRPr="00082D34">
        <w:rPr>
          <w:sz w:val="22"/>
          <w:szCs w:val="22"/>
        </w:rPr>
        <w:t xml:space="preserve">Acting as an apprenticeship mentor can provide other staff within the team </w:t>
      </w:r>
      <w:r>
        <w:rPr>
          <w:sz w:val="22"/>
          <w:szCs w:val="22"/>
        </w:rPr>
        <w:t xml:space="preserve">with </w:t>
      </w:r>
      <w:r w:rsidRPr="00082D34">
        <w:rPr>
          <w:sz w:val="22"/>
          <w:szCs w:val="22"/>
        </w:rPr>
        <w:t>excellent development opportunities</w:t>
      </w:r>
      <w:r>
        <w:rPr>
          <w:sz w:val="22"/>
          <w:szCs w:val="22"/>
        </w:rPr>
        <w:t xml:space="preserve">. </w:t>
      </w:r>
    </w:p>
    <w:p w14:paraId="074716A8" w14:textId="77777777" w:rsidR="007F1296" w:rsidRPr="00FD083D" w:rsidRDefault="00082D34" w:rsidP="008C6E4A">
      <w:pPr>
        <w:rPr>
          <w:rFonts w:cs="Arial"/>
          <w:color w:val="000000"/>
        </w:rPr>
      </w:pPr>
      <w:r>
        <w:t>P</w:t>
      </w:r>
      <w:r w:rsidR="00B42DB4">
        <w:t>roviding apprentices with</w:t>
      </w:r>
      <w:r>
        <w:t xml:space="preserve"> mentor</w:t>
      </w:r>
      <w:r w:rsidR="00B42DB4">
        <w:t xml:space="preserve">s </w:t>
      </w:r>
      <w:r>
        <w:t>has been shown to be a key factor in contributing to a</w:t>
      </w:r>
      <w:r w:rsidR="00B42DB4">
        <w:t xml:space="preserve"> successful apprenticeship with a particularly </w:t>
      </w:r>
      <w:r w:rsidR="0001714E">
        <w:rPr>
          <w:lang w:val="en"/>
        </w:rPr>
        <w:t xml:space="preserve">positive </w:t>
      </w:r>
      <w:r w:rsidR="007F1296">
        <w:rPr>
          <w:lang w:val="en"/>
        </w:rPr>
        <w:t>effect on levels of engagement.</w:t>
      </w:r>
      <w:r>
        <w:rPr>
          <w:lang w:val="en"/>
        </w:rPr>
        <w:t xml:space="preserve"> </w:t>
      </w:r>
    </w:p>
    <w:p w14:paraId="4D3CED58" w14:textId="77777777" w:rsidR="00B42DB4" w:rsidRPr="00AB6C66" w:rsidRDefault="00AB6C66" w:rsidP="008C6E4A">
      <w:pPr>
        <w:rPr>
          <w:rFonts w:cs="Arial"/>
        </w:rPr>
      </w:pPr>
      <w:r w:rsidRPr="00AB6C66">
        <w:rPr>
          <w:rFonts w:cs="Arial"/>
        </w:rPr>
        <w:t xml:space="preserve">A Guide for Mentors can be found </w:t>
      </w:r>
      <w:r w:rsidR="00396D7A">
        <w:rPr>
          <w:rFonts w:cs="Arial"/>
        </w:rPr>
        <w:t xml:space="preserve">in the Useful Resources section of </w:t>
      </w:r>
      <w:r w:rsidRPr="00AB6C66">
        <w:rPr>
          <w:rFonts w:cs="Arial"/>
        </w:rPr>
        <w:t xml:space="preserve">the Apprenticeship website. </w:t>
      </w:r>
    </w:p>
    <w:p w14:paraId="105C6771" w14:textId="75A8D66C" w:rsidR="00AD5807" w:rsidRDefault="00AD5807" w:rsidP="00C87E4D">
      <w:pPr>
        <w:rPr>
          <w:rFonts w:cs="Arial"/>
          <w:b/>
          <w:color w:val="000000"/>
        </w:rPr>
      </w:pPr>
    </w:p>
    <w:p w14:paraId="705F2C49" w14:textId="77777777" w:rsidR="00C87E4D" w:rsidRPr="007818FE" w:rsidRDefault="00F50FAF" w:rsidP="00C87E4D">
      <w:pPr>
        <w:rPr>
          <w:rFonts w:cs="Arial"/>
          <w:b/>
          <w:color w:val="000000"/>
        </w:rPr>
      </w:pPr>
      <w:r>
        <w:rPr>
          <w:rFonts w:cs="Arial"/>
          <w:b/>
          <w:color w:val="000000"/>
        </w:rPr>
        <w:t xml:space="preserve">4.4 </w:t>
      </w:r>
      <w:r w:rsidR="00C87E4D" w:rsidRPr="007818FE">
        <w:rPr>
          <w:rFonts w:cs="Arial"/>
          <w:b/>
          <w:color w:val="000000"/>
        </w:rPr>
        <w:t>Working with the Approved Training Provider</w:t>
      </w:r>
    </w:p>
    <w:p w14:paraId="0E32D7E5" w14:textId="77777777" w:rsidR="00C87E4D" w:rsidRDefault="00C87E4D" w:rsidP="007F1296">
      <w:pPr>
        <w:ind w:left="35"/>
        <w:rPr>
          <w:rFonts w:cs="Arial"/>
          <w:color w:val="000000"/>
        </w:rPr>
      </w:pPr>
      <w:r w:rsidRPr="007F1296">
        <w:rPr>
          <w:rFonts w:cs="Arial"/>
          <w:color w:val="000000"/>
        </w:rPr>
        <w:t xml:space="preserve">The training provider is responsible for the formal training, qualification and </w:t>
      </w:r>
      <w:r w:rsidR="00837FAD">
        <w:rPr>
          <w:rFonts w:cs="Arial"/>
          <w:color w:val="000000"/>
        </w:rPr>
        <w:t xml:space="preserve">ongoing </w:t>
      </w:r>
      <w:r w:rsidRPr="007F1296">
        <w:rPr>
          <w:rFonts w:cs="Arial"/>
          <w:color w:val="000000"/>
        </w:rPr>
        <w:t>assessment of each apprentice, providing the line manager with feed</w:t>
      </w:r>
      <w:r w:rsidR="0001714E">
        <w:rPr>
          <w:rFonts w:cs="Arial"/>
          <w:color w:val="000000"/>
        </w:rPr>
        <w:t>back as to the progress of the a</w:t>
      </w:r>
      <w:r w:rsidRPr="007F1296">
        <w:rPr>
          <w:rFonts w:cs="Arial"/>
          <w:color w:val="000000"/>
        </w:rPr>
        <w:t xml:space="preserve">pprentice.  You need to develop a long-term relationship with the training provider which is based on trust, transparency and honesty.  </w:t>
      </w:r>
      <w:r w:rsidR="00B42DB4">
        <w:rPr>
          <w:rFonts w:cs="Arial"/>
          <w:color w:val="000000"/>
        </w:rPr>
        <w:t xml:space="preserve"> We suggest that you meet regularly with the training provider to foster that relationship and to keep up to date with apprentice progress.</w:t>
      </w:r>
    </w:p>
    <w:p w14:paraId="4F912AE8" w14:textId="77777777" w:rsidR="00A820EA" w:rsidRDefault="00A820EA" w:rsidP="00A820EA">
      <w:pPr>
        <w:spacing w:after="0" w:line="240" w:lineRule="auto"/>
        <w:ind w:left="35"/>
        <w:contextualSpacing/>
        <w:rPr>
          <w:rFonts w:ascii="Times New Roman" w:eastAsia="Times New Roman" w:hAnsi="Times New Roman" w:cs="Times New Roman"/>
          <w:lang w:eastAsia="en-GB"/>
        </w:rPr>
      </w:pPr>
      <w:r>
        <w:rPr>
          <w:rFonts w:ascii="Calibri" w:eastAsia="+mn-ea" w:hAnsi="Calibri" w:cs="+mn-cs"/>
          <w:color w:val="000000"/>
          <w:lang w:eastAsia="en-GB"/>
        </w:rPr>
        <w:t>Frequency of m</w:t>
      </w:r>
      <w:r w:rsidRPr="00A820EA">
        <w:rPr>
          <w:rFonts w:ascii="Calibri" w:eastAsia="+mn-ea" w:hAnsi="Calibri" w:cs="+mn-cs"/>
          <w:color w:val="000000"/>
          <w:lang w:eastAsia="en-GB"/>
        </w:rPr>
        <w:t>eetings</w:t>
      </w:r>
      <w:r>
        <w:rPr>
          <w:rFonts w:ascii="Calibri" w:eastAsia="+mn-ea" w:hAnsi="Calibri" w:cs="+mn-cs"/>
          <w:color w:val="000000"/>
          <w:lang w:eastAsia="en-GB"/>
        </w:rPr>
        <w:t xml:space="preserve"> will vary according to the type of apprenticeship and the training provider, however s</w:t>
      </w:r>
      <w:r w:rsidRPr="00A820EA">
        <w:rPr>
          <w:rFonts w:ascii="Calibri" w:eastAsia="+mn-ea" w:hAnsi="Calibri" w:cs="+mn-cs"/>
          <w:color w:val="000000"/>
          <w:lang w:eastAsia="en-GB"/>
        </w:rPr>
        <w:t>tandard arrangements</w:t>
      </w:r>
      <w:r>
        <w:rPr>
          <w:rFonts w:ascii="Calibri" w:eastAsia="+mn-ea" w:hAnsi="Calibri" w:cs="+mn-cs"/>
          <w:color w:val="000000"/>
          <w:lang w:eastAsia="en-GB"/>
        </w:rPr>
        <w:t xml:space="preserve"> could include on-site assessments with the apprentice every 4 – 6 weeks and a f</w:t>
      </w:r>
      <w:r w:rsidRPr="00A820EA">
        <w:rPr>
          <w:rFonts w:ascii="Calibri" w:eastAsia="+mn-ea" w:hAnsi="Calibri" w:cs="+mn-cs"/>
          <w:color w:val="000000"/>
          <w:lang w:eastAsia="en-GB"/>
        </w:rPr>
        <w:t>orm</w:t>
      </w:r>
      <w:r>
        <w:rPr>
          <w:rFonts w:ascii="Calibri" w:eastAsia="+mn-ea" w:hAnsi="Calibri" w:cs="+mn-cs"/>
          <w:color w:val="000000"/>
          <w:lang w:eastAsia="en-GB"/>
        </w:rPr>
        <w:t>al review with all 3 parties e</w:t>
      </w:r>
      <w:r w:rsidRPr="00A820EA">
        <w:rPr>
          <w:rFonts w:ascii="Calibri" w:eastAsia="+mn-ea" w:hAnsi="Calibri" w:cs="+mn-cs"/>
          <w:color w:val="000000"/>
          <w:lang w:eastAsia="en-GB"/>
        </w:rPr>
        <w:t>very 8-10 weeks</w:t>
      </w:r>
      <w:r>
        <w:rPr>
          <w:rFonts w:ascii="Calibri" w:eastAsia="+mn-ea" w:hAnsi="Calibri" w:cs="+mn-cs"/>
          <w:color w:val="000000"/>
          <w:lang w:eastAsia="en-GB"/>
        </w:rPr>
        <w:t>.</w:t>
      </w:r>
    </w:p>
    <w:p w14:paraId="0F27E166" w14:textId="77777777" w:rsidR="00A820EA" w:rsidRPr="00A820EA" w:rsidRDefault="00A820EA" w:rsidP="00A820EA">
      <w:pPr>
        <w:spacing w:after="0" w:line="240" w:lineRule="auto"/>
        <w:ind w:left="35"/>
        <w:contextualSpacing/>
        <w:rPr>
          <w:rFonts w:ascii="Times New Roman" w:eastAsia="Times New Roman" w:hAnsi="Times New Roman" w:cs="Times New Roman"/>
          <w:lang w:eastAsia="en-GB"/>
        </w:rPr>
      </w:pPr>
    </w:p>
    <w:p w14:paraId="07FEB4BD" w14:textId="0D15C96F" w:rsidR="00C87E4D" w:rsidRPr="007F1296" w:rsidRDefault="007F1296" w:rsidP="00C87E4D">
      <w:pPr>
        <w:pStyle w:val="Default"/>
        <w:rPr>
          <w:rFonts w:asciiTheme="minorHAnsi" w:hAnsiTheme="minorHAnsi" w:cs="Arial"/>
          <w:sz w:val="22"/>
          <w:szCs w:val="22"/>
        </w:rPr>
      </w:pPr>
      <w:r w:rsidRPr="007F1296">
        <w:rPr>
          <w:rFonts w:asciiTheme="minorHAnsi" w:hAnsiTheme="minorHAnsi" w:cs="Arial"/>
          <w:sz w:val="22"/>
          <w:szCs w:val="22"/>
        </w:rPr>
        <w:t>Whilst m</w:t>
      </w:r>
      <w:r w:rsidR="00C87E4D" w:rsidRPr="007F1296">
        <w:rPr>
          <w:rFonts w:asciiTheme="minorHAnsi" w:hAnsiTheme="minorHAnsi" w:cs="Arial"/>
          <w:sz w:val="22"/>
          <w:szCs w:val="22"/>
        </w:rPr>
        <w:t>ost of the</w:t>
      </w:r>
      <w:r w:rsidR="006E3527">
        <w:rPr>
          <w:rFonts w:asciiTheme="minorHAnsi" w:hAnsiTheme="minorHAnsi" w:cs="Arial"/>
          <w:sz w:val="22"/>
          <w:szCs w:val="22"/>
        </w:rPr>
        <w:t xml:space="preserve"> apprentices learning</w:t>
      </w:r>
      <w:r w:rsidRPr="007F1296">
        <w:rPr>
          <w:rFonts w:asciiTheme="minorHAnsi" w:hAnsiTheme="minorHAnsi" w:cs="Arial"/>
          <w:sz w:val="22"/>
          <w:szCs w:val="22"/>
        </w:rPr>
        <w:t xml:space="preserve"> is on-the-job, </w:t>
      </w:r>
      <w:r w:rsidRPr="00486A48">
        <w:rPr>
          <w:rFonts w:asciiTheme="minorHAnsi" w:hAnsiTheme="minorHAnsi" w:cs="Arial"/>
          <w:b/>
          <w:sz w:val="22"/>
          <w:szCs w:val="22"/>
        </w:rPr>
        <w:t>o</w:t>
      </w:r>
      <w:r w:rsidR="006E3527" w:rsidRPr="00486A48">
        <w:rPr>
          <w:rFonts w:asciiTheme="minorHAnsi" w:hAnsiTheme="minorHAnsi" w:cs="Arial"/>
          <w:b/>
          <w:sz w:val="22"/>
          <w:szCs w:val="22"/>
        </w:rPr>
        <w:t>ff-the-job learning</w:t>
      </w:r>
      <w:r w:rsidR="006E3527">
        <w:rPr>
          <w:rFonts w:asciiTheme="minorHAnsi" w:hAnsiTheme="minorHAnsi" w:cs="Arial"/>
          <w:sz w:val="22"/>
          <w:szCs w:val="22"/>
        </w:rPr>
        <w:t xml:space="preserve"> </w:t>
      </w:r>
      <w:r w:rsidR="00C87E4D" w:rsidRPr="007F1296">
        <w:rPr>
          <w:rFonts w:asciiTheme="minorHAnsi" w:hAnsiTheme="minorHAnsi" w:cs="Arial"/>
          <w:sz w:val="22"/>
          <w:szCs w:val="22"/>
        </w:rPr>
        <w:t xml:space="preserve">accounts for </w:t>
      </w:r>
      <w:r w:rsidR="009C2FAB">
        <w:rPr>
          <w:rFonts w:asciiTheme="minorHAnsi" w:hAnsiTheme="minorHAnsi" w:cs="Arial"/>
          <w:sz w:val="22"/>
          <w:szCs w:val="22"/>
        </w:rPr>
        <w:t>a minimum of 6 hours per week</w:t>
      </w:r>
      <w:r w:rsidR="00C87E4D" w:rsidRPr="007F1296">
        <w:rPr>
          <w:rFonts w:asciiTheme="minorHAnsi" w:hAnsiTheme="minorHAnsi" w:cs="Arial"/>
          <w:sz w:val="22"/>
          <w:szCs w:val="22"/>
        </w:rPr>
        <w:t xml:space="preserve"> of the apprenticeship</w:t>
      </w:r>
      <w:r w:rsidR="00C87DF5">
        <w:rPr>
          <w:rFonts w:asciiTheme="minorHAnsi" w:hAnsiTheme="minorHAnsi" w:cs="Arial"/>
          <w:sz w:val="22"/>
          <w:szCs w:val="22"/>
        </w:rPr>
        <w:t>.</w:t>
      </w:r>
      <w:r w:rsidR="00C87E4D" w:rsidRPr="007F1296">
        <w:rPr>
          <w:rFonts w:asciiTheme="minorHAnsi" w:hAnsiTheme="minorHAnsi" w:cs="Arial"/>
          <w:sz w:val="22"/>
          <w:szCs w:val="22"/>
        </w:rPr>
        <w:t xml:space="preserve"> </w:t>
      </w:r>
      <w:r w:rsidR="00C87DF5">
        <w:rPr>
          <w:rFonts w:asciiTheme="minorHAnsi" w:hAnsiTheme="minorHAnsi" w:cs="Arial"/>
          <w:sz w:val="22"/>
          <w:szCs w:val="22"/>
        </w:rPr>
        <w:t xml:space="preserve"> H</w:t>
      </w:r>
      <w:r w:rsidR="00C87E4D" w:rsidRPr="007F1296">
        <w:rPr>
          <w:rFonts w:asciiTheme="minorHAnsi" w:hAnsiTheme="minorHAnsi" w:cs="Arial"/>
          <w:sz w:val="22"/>
          <w:szCs w:val="22"/>
        </w:rPr>
        <w:t>ow this is</w:t>
      </w:r>
      <w:r w:rsidR="00C87DF5">
        <w:rPr>
          <w:rFonts w:asciiTheme="minorHAnsi" w:hAnsiTheme="minorHAnsi" w:cs="Arial"/>
          <w:sz w:val="22"/>
          <w:szCs w:val="22"/>
        </w:rPr>
        <w:t xml:space="preserve"> calculated and</w:t>
      </w:r>
      <w:r w:rsidR="00C87E4D" w:rsidRPr="007F1296">
        <w:rPr>
          <w:rFonts w:asciiTheme="minorHAnsi" w:hAnsiTheme="minorHAnsi" w:cs="Arial"/>
          <w:sz w:val="22"/>
          <w:szCs w:val="22"/>
        </w:rPr>
        <w:t xml:space="preserve"> delivered will depend on the occupational area, the training provider and your requirements as the employer.</w:t>
      </w:r>
    </w:p>
    <w:p w14:paraId="5168705B" w14:textId="77777777" w:rsidR="007F1296" w:rsidRPr="007F1296" w:rsidRDefault="007F1296" w:rsidP="00C87E4D">
      <w:pPr>
        <w:pStyle w:val="Default"/>
        <w:rPr>
          <w:rFonts w:asciiTheme="minorHAnsi" w:hAnsiTheme="minorHAnsi" w:cs="Arial"/>
          <w:color w:val="auto"/>
          <w:sz w:val="22"/>
          <w:szCs w:val="22"/>
        </w:rPr>
      </w:pPr>
    </w:p>
    <w:p w14:paraId="2EAB27A7" w14:textId="77777777" w:rsidR="00C87E4D" w:rsidRPr="007F1296" w:rsidRDefault="006E3527" w:rsidP="00C87E4D">
      <w:pPr>
        <w:pStyle w:val="Default"/>
        <w:rPr>
          <w:rFonts w:ascii="Calibri" w:hAnsi="Calibri"/>
          <w:sz w:val="22"/>
          <w:szCs w:val="22"/>
        </w:rPr>
      </w:pPr>
      <w:r>
        <w:rPr>
          <w:rFonts w:ascii="Calibri" w:hAnsi="Calibri"/>
          <w:b/>
          <w:sz w:val="22"/>
          <w:szCs w:val="22"/>
        </w:rPr>
        <w:t>Off-the-job learning</w:t>
      </w:r>
      <w:r w:rsidR="00C87E4D" w:rsidRPr="007F1296">
        <w:rPr>
          <w:rFonts w:ascii="Calibri" w:hAnsi="Calibri"/>
          <w:sz w:val="22"/>
          <w:szCs w:val="22"/>
        </w:rPr>
        <w:t xml:space="preserve"> is defined as learning which is undertaken outside of the normal day-to-day working environment and leads towards the achievement of the apprenticeship. T</w:t>
      </w:r>
      <w:r>
        <w:rPr>
          <w:rFonts w:ascii="Calibri" w:hAnsi="Calibri"/>
          <w:sz w:val="22"/>
          <w:szCs w:val="22"/>
        </w:rPr>
        <w:t xml:space="preserve">his can include </w:t>
      </w:r>
      <w:r>
        <w:rPr>
          <w:rFonts w:ascii="Calibri" w:hAnsi="Calibri"/>
          <w:sz w:val="22"/>
          <w:szCs w:val="22"/>
        </w:rPr>
        <w:lastRenderedPageBreak/>
        <w:t>learning that is completed</w:t>
      </w:r>
      <w:r w:rsidR="00C87E4D" w:rsidRPr="007F1296">
        <w:rPr>
          <w:rFonts w:ascii="Calibri" w:hAnsi="Calibri"/>
          <w:sz w:val="22"/>
          <w:szCs w:val="22"/>
        </w:rPr>
        <w:t xml:space="preserve"> at the apprentice’s normal place of</w:t>
      </w:r>
      <w:r>
        <w:rPr>
          <w:rFonts w:ascii="Calibri" w:hAnsi="Calibri"/>
          <w:sz w:val="22"/>
          <w:szCs w:val="22"/>
        </w:rPr>
        <w:t xml:space="preserve"> work but must not be </w:t>
      </w:r>
      <w:r w:rsidR="00C87E4D" w:rsidRPr="007F1296">
        <w:rPr>
          <w:rFonts w:ascii="Calibri" w:hAnsi="Calibri"/>
          <w:sz w:val="22"/>
          <w:szCs w:val="22"/>
        </w:rPr>
        <w:t xml:space="preserve">part of their normal working duties. </w:t>
      </w:r>
    </w:p>
    <w:p w14:paraId="771D0E47" w14:textId="77777777" w:rsidR="00C87E4D" w:rsidRPr="007F1296" w:rsidRDefault="00C87E4D" w:rsidP="00C87E4D">
      <w:pPr>
        <w:pStyle w:val="Default"/>
        <w:rPr>
          <w:rFonts w:ascii="Calibri" w:hAnsi="Calibri"/>
          <w:sz w:val="22"/>
          <w:szCs w:val="22"/>
        </w:rPr>
      </w:pPr>
    </w:p>
    <w:p w14:paraId="30B9A71D" w14:textId="70D4421B" w:rsidR="00C87E4D" w:rsidRPr="007F1296" w:rsidRDefault="009C2FAB" w:rsidP="00C87E4D">
      <w:pPr>
        <w:pStyle w:val="Default"/>
        <w:rPr>
          <w:rFonts w:ascii="Calibri" w:hAnsi="Calibri"/>
          <w:sz w:val="22"/>
          <w:szCs w:val="22"/>
        </w:rPr>
      </w:pPr>
      <w:r>
        <w:rPr>
          <w:rFonts w:ascii="Calibri" w:hAnsi="Calibri"/>
          <w:sz w:val="22"/>
          <w:szCs w:val="22"/>
        </w:rPr>
        <w:t xml:space="preserve">The </w:t>
      </w:r>
      <w:r w:rsidR="006E3527">
        <w:rPr>
          <w:rFonts w:ascii="Calibri" w:hAnsi="Calibri"/>
          <w:sz w:val="22"/>
          <w:szCs w:val="22"/>
        </w:rPr>
        <w:t>off-the-job learning</w:t>
      </w:r>
      <w:r w:rsidR="00C87E4D" w:rsidRPr="007F1296">
        <w:rPr>
          <w:rFonts w:ascii="Calibri" w:hAnsi="Calibri"/>
          <w:sz w:val="22"/>
          <w:szCs w:val="22"/>
        </w:rPr>
        <w:t xml:space="preserve"> must be directly relevant to the apprenticeship </w:t>
      </w:r>
      <w:r w:rsidR="00396D7A">
        <w:rPr>
          <w:rFonts w:ascii="Calibri" w:hAnsi="Calibri"/>
          <w:sz w:val="22"/>
          <w:szCs w:val="22"/>
        </w:rPr>
        <w:t xml:space="preserve">standard </w:t>
      </w:r>
      <w:r w:rsidR="00AB6C66">
        <w:rPr>
          <w:rFonts w:ascii="Calibri" w:hAnsi="Calibri"/>
          <w:sz w:val="22"/>
          <w:szCs w:val="22"/>
        </w:rPr>
        <w:t>could include the following:</w:t>
      </w:r>
    </w:p>
    <w:p w14:paraId="5D4CDDF9" w14:textId="77777777" w:rsidR="00C87E4D" w:rsidRPr="007F1296" w:rsidRDefault="00C87E4D" w:rsidP="00C87E4D">
      <w:pPr>
        <w:pStyle w:val="Default"/>
        <w:rPr>
          <w:rFonts w:ascii="Calibri" w:hAnsi="Calibri"/>
          <w:sz w:val="22"/>
          <w:szCs w:val="22"/>
        </w:rPr>
      </w:pPr>
    </w:p>
    <w:p w14:paraId="68EC7C83" w14:textId="77777777" w:rsidR="00C87E4D" w:rsidRPr="007F1296" w:rsidRDefault="006E3527" w:rsidP="00A820EA">
      <w:pPr>
        <w:pStyle w:val="Default"/>
        <w:numPr>
          <w:ilvl w:val="0"/>
          <w:numId w:val="14"/>
        </w:numPr>
        <w:rPr>
          <w:rFonts w:ascii="Calibri" w:hAnsi="Calibri"/>
          <w:sz w:val="22"/>
          <w:szCs w:val="22"/>
        </w:rPr>
      </w:pPr>
      <w:r>
        <w:rPr>
          <w:rFonts w:ascii="Calibri" w:hAnsi="Calibri"/>
          <w:sz w:val="22"/>
          <w:szCs w:val="22"/>
        </w:rPr>
        <w:t xml:space="preserve">The teaching of theory, </w:t>
      </w:r>
      <w:r w:rsidR="00C87E4D" w:rsidRPr="007F1296">
        <w:rPr>
          <w:rFonts w:ascii="Calibri" w:hAnsi="Calibri"/>
          <w:sz w:val="22"/>
          <w:szCs w:val="22"/>
        </w:rPr>
        <w:t xml:space="preserve">for example: lectures, </w:t>
      </w:r>
      <w:r>
        <w:rPr>
          <w:rFonts w:ascii="Calibri" w:hAnsi="Calibri"/>
          <w:sz w:val="22"/>
          <w:szCs w:val="22"/>
        </w:rPr>
        <w:t xml:space="preserve">workshops, </w:t>
      </w:r>
      <w:r w:rsidR="00C87E4D" w:rsidRPr="007F1296">
        <w:rPr>
          <w:rFonts w:ascii="Calibri" w:hAnsi="Calibri"/>
          <w:sz w:val="22"/>
          <w:szCs w:val="22"/>
        </w:rPr>
        <w:t>role playing, simulation exercises, online le</w:t>
      </w:r>
      <w:r>
        <w:rPr>
          <w:rFonts w:ascii="Calibri" w:hAnsi="Calibri"/>
          <w:sz w:val="22"/>
          <w:szCs w:val="22"/>
        </w:rPr>
        <w:t>arning or manufacturer training</w:t>
      </w:r>
      <w:r w:rsidR="00C87E4D" w:rsidRPr="007F1296">
        <w:rPr>
          <w:rFonts w:ascii="Calibri" w:hAnsi="Calibri"/>
          <w:sz w:val="22"/>
          <w:szCs w:val="22"/>
        </w:rPr>
        <w:t xml:space="preserve">. </w:t>
      </w:r>
    </w:p>
    <w:p w14:paraId="53718C60" w14:textId="77777777" w:rsidR="00C87E4D" w:rsidRPr="007F1296" w:rsidRDefault="00C87E4D" w:rsidP="00C87E4D">
      <w:pPr>
        <w:pStyle w:val="Default"/>
        <w:rPr>
          <w:rFonts w:ascii="Calibri" w:hAnsi="Calibri"/>
          <w:sz w:val="22"/>
          <w:szCs w:val="22"/>
        </w:rPr>
      </w:pPr>
    </w:p>
    <w:p w14:paraId="46231019" w14:textId="77777777" w:rsidR="00C87E4D" w:rsidRPr="007F1296" w:rsidRDefault="00C87E4D" w:rsidP="00A820EA">
      <w:pPr>
        <w:pStyle w:val="Default"/>
        <w:numPr>
          <w:ilvl w:val="0"/>
          <w:numId w:val="14"/>
        </w:numPr>
        <w:rPr>
          <w:rFonts w:ascii="Calibri" w:hAnsi="Calibri"/>
          <w:sz w:val="22"/>
          <w:szCs w:val="22"/>
        </w:rPr>
      </w:pPr>
      <w:r w:rsidRPr="007F1296">
        <w:rPr>
          <w:rFonts w:ascii="Calibri" w:hAnsi="Calibri"/>
          <w:sz w:val="22"/>
          <w:szCs w:val="22"/>
        </w:rPr>
        <w:t xml:space="preserve">Practical training: shadowing; mentoring; industry visits and attendance at competitions. </w:t>
      </w:r>
    </w:p>
    <w:p w14:paraId="4A2D6506" w14:textId="77777777" w:rsidR="00C87E4D" w:rsidRPr="007F1296" w:rsidRDefault="00C87E4D" w:rsidP="00C87E4D">
      <w:pPr>
        <w:pStyle w:val="Default"/>
        <w:rPr>
          <w:rFonts w:ascii="Calibri" w:hAnsi="Calibri"/>
          <w:sz w:val="22"/>
          <w:szCs w:val="22"/>
        </w:rPr>
      </w:pPr>
    </w:p>
    <w:p w14:paraId="4A897E21" w14:textId="77777777" w:rsidR="00C87E4D" w:rsidRPr="007F1296" w:rsidRDefault="00C87E4D" w:rsidP="00A820EA">
      <w:pPr>
        <w:pStyle w:val="Default"/>
        <w:numPr>
          <w:ilvl w:val="0"/>
          <w:numId w:val="14"/>
        </w:numPr>
        <w:rPr>
          <w:rFonts w:ascii="Calibri" w:hAnsi="Calibri"/>
          <w:sz w:val="22"/>
          <w:szCs w:val="22"/>
        </w:rPr>
      </w:pPr>
      <w:r w:rsidRPr="007F1296">
        <w:rPr>
          <w:rFonts w:ascii="Calibri" w:hAnsi="Calibri"/>
          <w:sz w:val="22"/>
          <w:szCs w:val="22"/>
        </w:rPr>
        <w:t xml:space="preserve">Learning support and </w:t>
      </w:r>
      <w:r w:rsidR="00396D7A">
        <w:rPr>
          <w:rFonts w:ascii="Calibri" w:hAnsi="Calibri"/>
          <w:sz w:val="22"/>
          <w:szCs w:val="22"/>
        </w:rPr>
        <w:t>time spent writing assessments/</w:t>
      </w:r>
      <w:r w:rsidRPr="007F1296">
        <w:rPr>
          <w:rFonts w:ascii="Calibri" w:hAnsi="Calibri"/>
          <w:sz w:val="22"/>
          <w:szCs w:val="22"/>
        </w:rPr>
        <w:t xml:space="preserve">assignments. </w:t>
      </w:r>
    </w:p>
    <w:p w14:paraId="17B8A7DC" w14:textId="77777777" w:rsidR="007F1296" w:rsidRDefault="007F1296" w:rsidP="00C87E4D">
      <w:pPr>
        <w:pStyle w:val="Default"/>
        <w:rPr>
          <w:rFonts w:ascii="Calibri" w:hAnsi="Calibri"/>
          <w:sz w:val="22"/>
          <w:szCs w:val="22"/>
        </w:rPr>
      </w:pPr>
    </w:p>
    <w:p w14:paraId="220C5DAB" w14:textId="77777777" w:rsidR="00C87E4D" w:rsidRPr="007F1296" w:rsidRDefault="00C87E4D" w:rsidP="00C87E4D">
      <w:pPr>
        <w:pStyle w:val="Default"/>
        <w:rPr>
          <w:rFonts w:ascii="Calibri" w:hAnsi="Calibri"/>
          <w:sz w:val="22"/>
          <w:szCs w:val="22"/>
        </w:rPr>
      </w:pPr>
      <w:r w:rsidRPr="007F1296">
        <w:rPr>
          <w:rFonts w:ascii="Calibri" w:hAnsi="Calibri"/>
          <w:sz w:val="22"/>
          <w:szCs w:val="22"/>
        </w:rPr>
        <w:t xml:space="preserve">It does not include: </w:t>
      </w:r>
    </w:p>
    <w:p w14:paraId="4F722C2E" w14:textId="77777777" w:rsidR="00C87E4D" w:rsidRPr="007F1296" w:rsidRDefault="00C87E4D" w:rsidP="00C87E4D">
      <w:pPr>
        <w:pStyle w:val="Default"/>
        <w:rPr>
          <w:rFonts w:ascii="Calibri" w:hAnsi="Calibri"/>
          <w:sz w:val="22"/>
          <w:szCs w:val="22"/>
        </w:rPr>
      </w:pPr>
    </w:p>
    <w:p w14:paraId="6A15D05A" w14:textId="77777777" w:rsidR="00C87E4D" w:rsidRPr="007F1296" w:rsidRDefault="00C87E4D" w:rsidP="00A820EA">
      <w:pPr>
        <w:pStyle w:val="Default"/>
        <w:numPr>
          <w:ilvl w:val="0"/>
          <w:numId w:val="15"/>
        </w:numPr>
        <w:rPr>
          <w:rFonts w:ascii="Calibri" w:hAnsi="Calibri"/>
          <w:sz w:val="22"/>
          <w:szCs w:val="22"/>
        </w:rPr>
      </w:pPr>
      <w:r w:rsidRPr="007F1296">
        <w:rPr>
          <w:rFonts w:ascii="Calibri" w:hAnsi="Calibri"/>
          <w:sz w:val="22"/>
          <w:szCs w:val="22"/>
        </w:rPr>
        <w:t>English and maths (up to level 2) which is funded separatel</w:t>
      </w:r>
      <w:r w:rsidR="007F1296">
        <w:rPr>
          <w:rFonts w:ascii="Calibri" w:hAnsi="Calibri"/>
          <w:sz w:val="22"/>
          <w:szCs w:val="22"/>
        </w:rPr>
        <w:t>y</w:t>
      </w:r>
      <w:r w:rsidR="00837FAD">
        <w:rPr>
          <w:rFonts w:ascii="Calibri" w:hAnsi="Calibri"/>
          <w:sz w:val="22"/>
          <w:szCs w:val="22"/>
        </w:rPr>
        <w:t xml:space="preserve">, if the apprentice does not have a grade C or above in GCSE Maths and English.  </w:t>
      </w:r>
    </w:p>
    <w:p w14:paraId="61E6FF42" w14:textId="77777777" w:rsidR="00C87E4D" w:rsidRPr="007F1296" w:rsidRDefault="00C87E4D" w:rsidP="00C87E4D">
      <w:pPr>
        <w:pStyle w:val="Default"/>
        <w:rPr>
          <w:rFonts w:ascii="Calibri" w:hAnsi="Calibri"/>
          <w:sz w:val="22"/>
          <w:szCs w:val="22"/>
        </w:rPr>
      </w:pPr>
    </w:p>
    <w:p w14:paraId="75DB7CC3" w14:textId="77777777" w:rsidR="007F1296" w:rsidRPr="007F1296" w:rsidRDefault="0001714E" w:rsidP="00A820EA">
      <w:pPr>
        <w:pStyle w:val="Default"/>
        <w:numPr>
          <w:ilvl w:val="0"/>
          <w:numId w:val="15"/>
        </w:numPr>
        <w:rPr>
          <w:rFonts w:ascii="Calibri" w:hAnsi="Calibri" w:cs="Calibri"/>
          <w:sz w:val="22"/>
          <w:szCs w:val="22"/>
        </w:rPr>
      </w:pPr>
      <w:r w:rsidRPr="007F1296">
        <w:rPr>
          <w:rFonts w:ascii="Calibri" w:hAnsi="Calibri"/>
          <w:sz w:val="22"/>
          <w:szCs w:val="22"/>
        </w:rPr>
        <w:t>Progress</w:t>
      </w:r>
      <w:r w:rsidR="00C87E4D" w:rsidRPr="007F1296">
        <w:rPr>
          <w:rFonts w:ascii="Calibri" w:hAnsi="Calibri"/>
          <w:sz w:val="22"/>
          <w:szCs w:val="22"/>
        </w:rPr>
        <w:t xml:space="preserve"> reviews or on-programme assessment needed for</w:t>
      </w:r>
      <w:r w:rsidR="007F1296">
        <w:rPr>
          <w:rFonts w:ascii="Calibri" w:hAnsi="Calibri"/>
          <w:sz w:val="22"/>
          <w:szCs w:val="22"/>
        </w:rPr>
        <w:t xml:space="preserve"> an apprenticeship </w:t>
      </w:r>
      <w:r w:rsidR="00C87E4D" w:rsidRPr="007F1296">
        <w:rPr>
          <w:rFonts w:ascii="Calibri" w:hAnsi="Calibri"/>
          <w:sz w:val="22"/>
          <w:szCs w:val="22"/>
        </w:rPr>
        <w:t>standard</w:t>
      </w:r>
      <w:r>
        <w:rPr>
          <w:rFonts w:ascii="Calibri" w:hAnsi="Calibri"/>
          <w:sz w:val="22"/>
          <w:szCs w:val="22"/>
        </w:rPr>
        <w:t>.</w:t>
      </w:r>
    </w:p>
    <w:p w14:paraId="004E335D" w14:textId="77777777" w:rsidR="007F1296" w:rsidRDefault="007F1296" w:rsidP="007F1296">
      <w:pPr>
        <w:pStyle w:val="Default"/>
        <w:ind w:left="765"/>
        <w:rPr>
          <w:rFonts w:ascii="Calibri" w:hAnsi="Calibri"/>
          <w:sz w:val="22"/>
          <w:szCs w:val="22"/>
        </w:rPr>
      </w:pPr>
    </w:p>
    <w:p w14:paraId="6D90232F" w14:textId="233834F7" w:rsidR="00CB4A04" w:rsidRPr="00C87DF5" w:rsidRDefault="006E3527" w:rsidP="00AB6C66">
      <w:pPr>
        <w:pStyle w:val="Default"/>
        <w:numPr>
          <w:ilvl w:val="0"/>
          <w:numId w:val="15"/>
        </w:numPr>
        <w:rPr>
          <w:rFonts w:ascii="Calibri" w:hAnsi="Calibri" w:cs="Calibri"/>
          <w:sz w:val="22"/>
          <w:szCs w:val="22"/>
        </w:rPr>
      </w:pPr>
      <w:r>
        <w:rPr>
          <w:rFonts w:ascii="Calibri" w:hAnsi="Calibri"/>
          <w:sz w:val="22"/>
          <w:szCs w:val="22"/>
        </w:rPr>
        <w:t xml:space="preserve">Learning </w:t>
      </w:r>
      <w:r w:rsidR="00C87DF5">
        <w:rPr>
          <w:rFonts w:ascii="Calibri" w:hAnsi="Calibri"/>
          <w:sz w:val="22"/>
          <w:szCs w:val="22"/>
        </w:rPr>
        <w:t>activities, which take place outside the apprentice’s</w:t>
      </w:r>
      <w:r w:rsidR="00C87E4D" w:rsidRPr="007F1296">
        <w:rPr>
          <w:rFonts w:ascii="Calibri" w:hAnsi="Calibri"/>
          <w:sz w:val="22"/>
          <w:szCs w:val="22"/>
        </w:rPr>
        <w:t xml:space="preserve"> paid working hours</w:t>
      </w:r>
      <w:r w:rsidR="0001714E">
        <w:rPr>
          <w:rFonts w:ascii="Calibri" w:hAnsi="Calibri"/>
          <w:sz w:val="22"/>
          <w:szCs w:val="22"/>
        </w:rPr>
        <w:t xml:space="preserve">. </w:t>
      </w:r>
      <w:r w:rsidR="00C87E4D" w:rsidRPr="007F1296">
        <w:rPr>
          <w:rFonts w:ascii="Calibri" w:hAnsi="Calibri"/>
          <w:sz w:val="22"/>
          <w:szCs w:val="22"/>
        </w:rPr>
        <w:t xml:space="preserve"> </w:t>
      </w:r>
    </w:p>
    <w:p w14:paraId="726E740B" w14:textId="3EFC2733" w:rsidR="00C87DF5" w:rsidRPr="00C87DF5" w:rsidRDefault="00C87DF5" w:rsidP="00C87DF5">
      <w:pPr>
        <w:pStyle w:val="Default"/>
        <w:rPr>
          <w:rFonts w:ascii="Calibri" w:hAnsi="Calibri" w:cs="Calibri"/>
          <w:sz w:val="22"/>
          <w:szCs w:val="22"/>
        </w:rPr>
      </w:pPr>
    </w:p>
    <w:p w14:paraId="4DA2B53D" w14:textId="2321CF91" w:rsidR="00517185" w:rsidRDefault="00517185" w:rsidP="00AB6C66">
      <w:pPr>
        <w:rPr>
          <w:rFonts w:ascii="Calibri" w:hAnsi="Calibri" w:cs="Calibri"/>
        </w:rPr>
      </w:pPr>
      <w:r>
        <w:rPr>
          <w:rFonts w:ascii="Calibri" w:hAnsi="Calibri" w:cs="Calibri"/>
        </w:rPr>
        <w:t xml:space="preserve">A Guide to Off-the-Job Learning can be found in the Useful Resources section of the Apprenticeship website. </w:t>
      </w:r>
    </w:p>
    <w:p w14:paraId="528F5D1C" w14:textId="77777777" w:rsidR="004D793A" w:rsidRPr="00F457F1" w:rsidRDefault="004D793A" w:rsidP="004D793A">
      <w:pPr>
        <w:pStyle w:val="ListParagraph"/>
        <w:numPr>
          <w:ilvl w:val="1"/>
          <w:numId w:val="23"/>
        </w:numPr>
        <w:rPr>
          <w:rFonts w:cs="Arial"/>
          <w:b/>
          <w:color w:val="000000"/>
        </w:rPr>
      </w:pPr>
      <w:r>
        <w:t>Changes to the duration of the apprenticeship</w:t>
      </w:r>
    </w:p>
    <w:p w14:paraId="60F3CE57" w14:textId="6C77E043" w:rsidR="004D793A" w:rsidRPr="000C3345" w:rsidRDefault="004D793A" w:rsidP="004D793A">
      <w:pPr>
        <w:pStyle w:val="NormalWeb"/>
        <w:spacing w:after="0"/>
        <w:rPr>
          <w:rFonts w:ascii="Calibri" w:eastAsia="+mn-ea" w:hAnsi="Calibri" w:cs="Arial"/>
          <w:kern w:val="24"/>
          <w:sz w:val="22"/>
          <w:szCs w:val="22"/>
        </w:rPr>
      </w:pPr>
      <w:r w:rsidRPr="000C3345">
        <w:rPr>
          <w:rFonts w:ascii="Calibri" w:eastAsia="+mn-ea" w:hAnsi="Calibri" w:cs="Arial"/>
          <w:kern w:val="24"/>
          <w:sz w:val="22"/>
          <w:szCs w:val="22"/>
        </w:rPr>
        <w:t xml:space="preserve">If for any reason the </w:t>
      </w:r>
      <w:r w:rsidR="000C3345" w:rsidRPr="000C3345">
        <w:rPr>
          <w:rFonts w:ascii="Calibri" w:eastAsia="+mn-ea" w:hAnsi="Calibri" w:cs="Arial"/>
          <w:kern w:val="24"/>
          <w:sz w:val="22"/>
          <w:szCs w:val="22"/>
        </w:rPr>
        <w:t>learner’s</w:t>
      </w:r>
      <w:r w:rsidRPr="000C3345">
        <w:rPr>
          <w:rFonts w:ascii="Calibri" w:eastAsia="+mn-ea" w:hAnsi="Calibri" w:cs="Arial"/>
          <w:kern w:val="24"/>
          <w:sz w:val="22"/>
          <w:szCs w:val="22"/>
        </w:rPr>
        <w:t xml:space="preserve"> apprenticeship end date is extended (possible reasons - due to re-sit exam, authorised break in learning, maternity leave) it is important to liaise with PPD, so that we can </w:t>
      </w:r>
      <w:r w:rsidR="000C3345">
        <w:rPr>
          <w:rFonts w:ascii="Calibri" w:eastAsia="+mn-ea" w:hAnsi="Calibri" w:cs="Arial"/>
          <w:kern w:val="24"/>
          <w:sz w:val="22"/>
          <w:szCs w:val="22"/>
        </w:rPr>
        <w:t xml:space="preserve">provide support, and </w:t>
      </w:r>
      <w:r w:rsidRPr="000C3345">
        <w:rPr>
          <w:rFonts w:ascii="Calibri" w:eastAsia="+mn-ea" w:hAnsi="Calibri" w:cs="Arial"/>
          <w:kern w:val="24"/>
          <w:sz w:val="22"/>
          <w:szCs w:val="22"/>
        </w:rPr>
        <w:t xml:space="preserve">adjust the Digital Apprenticeship Service records and subsequent levy transfer to the training provider.  </w:t>
      </w:r>
    </w:p>
    <w:p w14:paraId="760FC60A" w14:textId="26D75E31" w:rsidR="00CB4A04" w:rsidRPr="00C87DF5" w:rsidRDefault="004D793A" w:rsidP="00C87DF5">
      <w:pPr>
        <w:pStyle w:val="NormalWeb"/>
        <w:spacing w:after="0"/>
        <w:rPr>
          <w:rFonts w:ascii="Calibri" w:eastAsia="+mn-ea" w:hAnsi="Calibri" w:cs="Arial"/>
          <w:kern w:val="24"/>
          <w:sz w:val="22"/>
          <w:szCs w:val="22"/>
        </w:rPr>
      </w:pPr>
      <w:r w:rsidRPr="000C3345">
        <w:rPr>
          <w:rFonts w:ascii="Calibri" w:eastAsia="+mn-ea" w:hAnsi="Calibri" w:cs="Arial"/>
          <w:kern w:val="24"/>
          <w:sz w:val="22"/>
          <w:szCs w:val="22"/>
        </w:rPr>
        <w:t>Notification of an extension to the term of the apprenticeship contract must then come from the department using the CHRIS 53 form.  It is important to ensure that any extension to the apprenticeship duration is covered by the staff member’s employment contract</w:t>
      </w:r>
      <w:r w:rsidR="00C87DF5">
        <w:rPr>
          <w:rFonts w:ascii="Calibri" w:eastAsia="+mn-ea" w:hAnsi="Calibri" w:cs="Arial"/>
          <w:kern w:val="24"/>
          <w:sz w:val="22"/>
          <w:szCs w:val="22"/>
        </w:rPr>
        <w:t xml:space="preserve"> </w:t>
      </w:r>
    </w:p>
    <w:p w14:paraId="562D6884" w14:textId="77777777" w:rsidR="007818FE" w:rsidRPr="0001714E" w:rsidRDefault="00C35981" w:rsidP="004D793A">
      <w:pPr>
        <w:pStyle w:val="ListParagraph"/>
        <w:numPr>
          <w:ilvl w:val="0"/>
          <w:numId w:val="23"/>
        </w:numPr>
        <w:rPr>
          <w:rFonts w:ascii="Calibri" w:hAnsi="Calibri"/>
          <w:b/>
          <w:sz w:val="24"/>
          <w:szCs w:val="24"/>
        </w:rPr>
      </w:pPr>
      <w:r w:rsidRPr="0001714E">
        <w:rPr>
          <w:rFonts w:ascii="Calibri" w:hAnsi="Calibri"/>
          <w:b/>
          <w:sz w:val="24"/>
          <w:szCs w:val="24"/>
        </w:rPr>
        <w:t xml:space="preserve">Completion of </w:t>
      </w:r>
      <w:r w:rsidR="007975A6" w:rsidRPr="0001714E">
        <w:rPr>
          <w:rFonts w:ascii="Calibri" w:hAnsi="Calibri"/>
          <w:b/>
          <w:sz w:val="24"/>
          <w:szCs w:val="24"/>
        </w:rPr>
        <w:t>an</w:t>
      </w:r>
      <w:r w:rsidR="007F1296" w:rsidRPr="0001714E">
        <w:rPr>
          <w:rFonts w:ascii="Calibri" w:hAnsi="Calibri"/>
          <w:b/>
          <w:sz w:val="24"/>
          <w:szCs w:val="24"/>
        </w:rPr>
        <w:t xml:space="preserve"> apprenticeship</w:t>
      </w:r>
    </w:p>
    <w:p w14:paraId="270F6599" w14:textId="77777777" w:rsidR="007975A6" w:rsidRPr="007975A6" w:rsidRDefault="00F50FAF" w:rsidP="0017458F">
      <w:pPr>
        <w:rPr>
          <w:rFonts w:ascii="Calibri" w:hAnsi="Calibri"/>
          <w:b/>
        </w:rPr>
      </w:pPr>
      <w:r>
        <w:rPr>
          <w:rFonts w:ascii="Calibri" w:hAnsi="Calibri"/>
          <w:b/>
        </w:rPr>
        <w:t xml:space="preserve">5.1 </w:t>
      </w:r>
      <w:r w:rsidR="007975A6">
        <w:rPr>
          <w:rFonts w:ascii="Calibri" w:hAnsi="Calibri"/>
          <w:b/>
        </w:rPr>
        <w:t>End-</w:t>
      </w:r>
      <w:r w:rsidR="007975A6" w:rsidRPr="007975A6">
        <w:rPr>
          <w:rFonts w:ascii="Calibri" w:hAnsi="Calibri"/>
          <w:b/>
        </w:rPr>
        <w:t>point assessment</w:t>
      </w:r>
    </w:p>
    <w:p w14:paraId="14B969AA" w14:textId="558ADDD0" w:rsidR="007818FE" w:rsidRDefault="007818FE" w:rsidP="0017458F">
      <w:pPr>
        <w:rPr>
          <w:lang w:val="en"/>
        </w:rPr>
      </w:pPr>
      <w:r>
        <w:rPr>
          <w:lang w:val="en"/>
        </w:rPr>
        <w:t>All apprenticeship standards must contain an end-point assessment. An independent organisation must be involved in the end-point assessment of each apprentice so that all apprentices following the same standard are assessed consistently.</w:t>
      </w:r>
      <w:r w:rsidR="00837FAD">
        <w:rPr>
          <w:lang w:val="en"/>
        </w:rPr>
        <w:t xml:space="preserve">  </w:t>
      </w:r>
    </w:p>
    <w:p w14:paraId="28175263" w14:textId="77777777" w:rsidR="007818FE" w:rsidRPr="00A820EA" w:rsidRDefault="007818FE" w:rsidP="0017458F">
      <w:pPr>
        <w:rPr>
          <w:lang w:val="en"/>
        </w:rPr>
      </w:pPr>
      <w:r>
        <w:rPr>
          <w:lang w:val="en"/>
        </w:rPr>
        <w:t>Your training provider will work with you to select an independent organisation, and a full list can be found at:</w:t>
      </w:r>
      <w:r w:rsidR="00A820EA">
        <w:rPr>
          <w:lang w:val="en"/>
        </w:rPr>
        <w:t xml:space="preserve"> </w:t>
      </w:r>
      <w:hyperlink r:id="rId32" w:history="1">
        <w:r w:rsidR="00FD3C66">
          <w:rPr>
            <w:rStyle w:val="Hyperlink"/>
            <w:rFonts w:ascii="Calibri" w:hAnsi="Calibri"/>
          </w:rPr>
          <w:t>Register of Organisations</w:t>
        </w:r>
      </w:hyperlink>
      <w:r w:rsidRPr="00FD3C66">
        <w:rPr>
          <w:rFonts w:ascii="Calibri" w:hAnsi="Calibri"/>
        </w:rPr>
        <w:t xml:space="preserve"> </w:t>
      </w:r>
    </w:p>
    <w:p w14:paraId="21C05936" w14:textId="77777777" w:rsidR="007818FE" w:rsidRDefault="007818FE" w:rsidP="007818FE">
      <w:pPr>
        <w:autoSpaceDE w:val="0"/>
        <w:autoSpaceDN w:val="0"/>
        <w:adjustRightInd w:val="0"/>
        <w:spacing w:after="0" w:line="240" w:lineRule="auto"/>
        <w:rPr>
          <w:rFonts w:ascii="Calibri" w:hAnsi="Calibri" w:cs="ArialMT"/>
        </w:rPr>
      </w:pPr>
      <w:r w:rsidRPr="007818FE">
        <w:rPr>
          <w:rFonts w:ascii="Calibri" w:hAnsi="Calibri" w:cs="ArialMT"/>
        </w:rPr>
        <w:t>The end-point assessment is separate to any qualifications or other assessment</w:t>
      </w:r>
      <w:r>
        <w:rPr>
          <w:rFonts w:ascii="Calibri" w:hAnsi="Calibri" w:cs="ArialMT"/>
        </w:rPr>
        <w:t xml:space="preserve"> </w:t>
      </w:r>
      <w:r w:rsidRPr="007818FE">
        <w:rPr>
          <w:rFonts w:ascii="Calibri" w:hAnsi="Calibri" w:cs="ArialMT"/>
        </w:rPr>
        <w:t xml:space="preserve">that the apprentice may undertake during training. </w:t>
      </w:r>
      <w:r>
        <w:rPr>
          <w:rFonts w:ascii="Calibri" w:hAnsi="Calibri" w:cs="ArialMT"/>
        </w:rPr>
        <w:t xml:space="preserve">The apprentice will not be able </w:t>
      </w:r>
      <w:r w:rsidRPr="007818FE">
        <w:rPr>
          <w:rFonts w:ascii="Calibri" w:hAnsi="Calibri" w:cs="ArialMT"/>
        </w:rPr>
        <w:t>to achieve the apprenticeship without passing the end-point assessment.</w:t>
      </w:r>
    </w:p>
    <w:p w14:paraId="6B2B3DC3" w14:textId="77777777" w:rsidR="007818FE" w:rsidRPr="007818FE" w:rsidRDefault="007818FE" w:rsidP="007818FE">
      <w:pPr>
        <w:autoSpaceDE w:val="0"/>
        <w:autoSpaceDN w:val="0"/>
        <w:adjustRightInd w:val="0"/>
        <w:spacing w:after="0" w:line="240" w:lineRule="auto"/>
        <w:rPr>
          <w:rFonts w:ascii="Calibri" w:hAnsi="Calibri" w:cs="ArialMT"/>
        </w:rPr>
      </w:pPr>
    </w:p>
    <w:p w14:paraId="74ED572D" w14:textId="77777777" w:rsidR="007818FE" w:rsidRPr="007818FE" w:rsidRDefault="007818FE" w:rsidP="007818FE">
      <w:pPr>
        <w:autoSpaceDE w:val="0"/>
        <w:autoSpaceDN w:val="0"/>
        <w:adjustRightInd w:val="0"/>
        <w:spacing w:after="0" w:line="240" w:lineRule="auto"/>
        <w:rPr>
          <w:rFonts w:ascii="Calibri" w:hAnsi="Calibri" w:cs="ArialMT"/>
        </w:rPr>
      </w:pPr>
      <w:r w:rsidRPr="007818FE">
        <w:rPr>
          <w:rFonts w:ascii="Calibri" w:hAnsi="Calibri" w:cs="ArialMT"/>
        </w:rPr>
        <w:t>The end-point assessment organisation will, in line with the assessment plan:</w:t>
      </w:r>
    </w:p>
    <w:p w14:paraId="50364492" w14:textId="77777777" w:rsidR="007818FE" w:rsidRPr="007818FE" w:rsidRDefault="0001714E" w:rsidP="00A820EA">
      <w:pPr>
        <w:pStyle w:val="ListParagraph"/>
        <w:numPr>
          <w:ilvl w:val="0"/>
          <w:numId w:val="15"/>
        </w:numPr>
        <w:autoSpaceDE w:val="0"/>
        <w:autoSpaceDN w:val="0"/>
        <w:adjustRightInd w:val="0"/>
        <w:spacing w:after="0" w:line="240" w:lineRule="auto"/>
        <w:rPr>
          <w:rFonts w:ascii="Calibri" w:hAnsi="Calibri" w:cs="ArialMT"/>
        </w:rPr>
      </w:pPr>
      <w:r>
        <w:rPr>
          <w:rFonts w:ascii="Calibri" w:hAnsi="Calibri" w:cs="ArialMT"/>
        </w:rPr>
        <w:lastRenderedPageBreak/>
        <w:t>D</w:t>
      </w:r>
      <w:r w:rsidR="007818FE" w:rsidRPr="007818FE">
        <w:rPr>
          <w:rFonts w:ascii="Calibri" w:hAnsi="Calibri" w:cs="ArialMT"/>
        </w:rPr>
        <w:t>esign and develop the content of the end-point assessment. For example,</w:t>
      </w:r>
      <w:r w:rsidR="007818FE">
        <w:rPr>
          <w:rFonts w:ascii="Calibri" w:hAnsi="Calibri" w:cs="ArialMT"/>
        </w:rPr>
        <w:t xml:space="preserve"> </w:t>
      </w:r>
      <w:r w:rsidR="007818FE" w:rsidRPr="007818FE">
        <w:rPr>
          <w:rFonts w:ascii="Calibri" w:hAnsi="Calibri" w:cs="ArialMT"/>
        </w:rPr>
        <w:t>test questions, project topics or interview scripts.</w:t>
      </w:r>
    </w:p>
    <w:p w14:paraId="4CF16C2E" w14:textId="77777777" w:rsidR="007818FE" w:rsidRPr="007818FE" w:rsidRDefault="0001714E" w:rsidP="00A820EA">
      <w:pPr>
        <w:pStyle w:val="ListParagraph"/>
        <w:numPr>
          <w:ilvl w:val="0"/>
          <w:numId w:val="15"/>
        </w:numPr>
        <w:autoSpaceDE w:val="0"/>
        <w:autoSpaceDN w:val="0"/>
        <w:adjustRightInd w:val="0"/>
        <w:spacing w:after="0" w:line="240" w:lineRule="auto"/>
        <w:rPr>
          <w:rFonts w:ascii="Calibri" w:hAnsi="Calibri" w:cs="ArialMT"/>
        </w:rPr>
      </w:pPr>
      <w:r w:rsidRPr="007818FE">
        <w:rPr>
          <w:rFonts w:ascii="Calibri" w:hAnsi="Calibri" w:cs="ArialMT"/>
        </w:rPr>
        <w:t>Check</w:t>
      </w:r>
      <w:r w:rsidR="007818FE" w:rsidRPr="007818FE">
        <w:rPr>
          <w:rFonts w:ascii="Calibri" w:hAnsi="Calibri" w:cs="ArialMT"/>
        </w:rPr>
        <w:t xml:space="preserve"> and verify that the apprentice has completed any prerequisites to endpoint</w:t>
      </w:r>
      <w:r w:rsidR="007818FE">
        <w:rPr>
          <w:rFonts w:ascii="Calibri" w:hAnsi="Calibri" w:cs="ArialMT"/>
        </w:rPr>
        <w:t xml:space="preserve"> </w:t>
      </w:r>
      <w:r w:rsidR="007818FE" w:rsidRPr="007818FE">
        <w:rPr>
          <w:rFonts w:ascii="Calibri" w:hAnsi="Calibri" w:cs="ArialMT"/>
        </w:rPr>
        <w:t>assessment, including any mandatory qualifications</w:t>
      </w:r>
      <w:r>
        <w:rPr>
          <w:rFonts w:ascii="Calibri" w:hAnsi="Calibri" w:cs="ArialMT"/>
        </w:rPr>
        <w:t xml:space="preserve">. </w:t>
      </w:r>
    </w:p>
    <w:p w14:paraId="64D00410" w14:textId="77777777" w:rsidR="007818FE" w:rsidRPr="007818FE" w:rsidRDefault="0001714E" w:rsidP="00A820EA">
      <w:pPr>
        <w:pStyle w:val="ListParagraph"/>
        <w:numPr>
          <w:ilvl w:val="0"/>
          <w:numId w:val="15"/>
        </w:numPr>
        <w:autoSpaceDE w:val="0"/>
        <w:autoSpaceDN w:val="0"/>
        <w:adjustRightInd w:val="0"/>
        <w:spacing w:after="0" w:line="240" w:lineRule="auto"/>
        <w:rPr>
          <w:rFonts w:ascii="Calibri" w:hAnsi="Calibri" w:cs="ArialMT"/>
        </w:rPr>
      </w:pPr>
      <w:r w:rsidRPr="007818FE">
        <w:rPr>
          <w:rFonts w:ascii="Calibri" w:hAnsi="Calibri" w:cs="ArialMT"/>
        </w:rPr>
        <w:t>Conduct</w:t>
      </w:r>
      <w:r w:rsidR="007818FE" w:rsidRPr="007818FE">
        <w:rPr>
          <w:rFonts w:ascii="Calibri" w:hAnsi="Calibri" w:cs="ArialMT"/>
        </w:rPr>
        <w:t xml:space="preserve"> end-point assessment of apprentices</w:t>
      </w:r>
      <w:r>
        <w:rPr>
          <w:rFonts w:ascii="Calibri" w:hAnsi="Calibri" w:cs="ArialMT"/>
        </w:rPr>
        <w:t xml:space="preserve">. </w:t>
      </w:r>
    </w:p>
    <w:p w14:paraId="1B38D479" w14:textId="77777777" w:rsidR="007818FE" w:rsidRPr="007818FE" w:rsidRDefault="0001714E" w:rsidP="00A820EA">
      <w:pPr>
        <w:pStyle w:val="ListParagraph"/>
        <w:numPr>
          <w:ilvl w:val="0"/>
          <w:numId w:val="15"/>
        </w:numPr>
        <w:autoSpaceDE w:val="0"/>
        <w:autoSpaceDN w:val="0"/>
        <w:adjustRightInd w:val="0"/>
        <w:spacing w:after="0" w:line="240" w:lineRule="auto"/>
        <w:rPr>
          <w:rFonts w:ascii="Calibri" w:hAnsi="Calibri" w:cs="ArialMT"/>
        </w:rPr>
      </w:pPr>
      <w:r w:rsidRPr="007818FE">
        <w:rPr>
          <w:rFonts w:ascii="Calibri" w:hAnsi="Calibri" w:cs="ArialMT"/>
        </w:rPr>
        <w:t>Quality</w:t>
      </w:r>
      <w:r w:rsidR="007818FE" w:rsidRPr="007818FE">
        <w:rPr>
          <w:rFonts w:ascii="Calibri" w:hAnsi="Calibri" w:cs="ArialMT"/>
        </w:rPr>
        <w:t xml:space="preserve"> assure the end-point assessments they deliver</w:t>
      </w:r>
      <w:r>
        <w:rPr>
          <w:rFonts w:ascii="Calibri" w:hAnsi="Calibri" w:cs="ArialMT"/>
        </w:rPr>
        <w:t xml:space="preserve">. </w:t>
      </w:r>
    </w:p>
    <w:p w14:paraId="6E3BE6B1" w14:textId="77777777" w:rsidR="007818FE" w:rsidRPr="007818FE" w:rsidRDefault="0001714E" w:rsidP="00A820EA">
      <w:pPr>
        <w:pStyle w:val="ListParagraph"/>
        <w:numPr>
          <w:ilvl w:val="0"/>
          <w:numId w:val="15"/>
        </w:numPr>
        <w:autoSpaceDE w:val="0"/>
        <w:autoSpaceDN w:val="0"/>
        <w:adjustRightInd w:val="0"/>
        <w:spacing w:after="0" w:line="240" w:lineRule="auto"/>
        <w:rPr>
          <w:rFonts w:ascii="Calibri" w:hAnsi="Calibri" w:cs="ArialMT"/>
        </w:rPr>
      </w:pPr>
      <w:r w:rsidRPr="007818FE">
        <w:rPr>
          <w:rFonts w:ascii="Calibri" w:hAnsi="Calibri" w:cs="ArialMT"/>
        </w:rPr>
        <w:t>Adhere</w:t>
      </w:r>
      <w:r w:rsidR="007818FE" w:rsidRPr="007818FE">
        <w:rPr>
          <w:rFonts w:ascii="Calibri" w:hAnsi="Calibri" w:cs="ArialMT"/>
        </w:rPr>
        <w:t xml:space="preserve"> to the external quality assurance arrangements</w:t>
      </w:r>
      <w:r>
        <w:rPr>
          <w:rFonts w:ascii="Calibri" w:hAnsi="Calibri" w:cs="ArialMT"/>
        </w:rPr>
        <w:t xml:space="preserve">. </w:t>
      </w:r>
    </w:p>
    <w:p w14:paraId="0B0E121C" w14:textId="77777777" w:rsidR="007818FE" w:rsidRPr="00DA447B" w:rsidRDefault="0001714E" w:rsidP="00A820EA">
      <w:pPr>
        <w:pStyle w:val="ListParagraph"/>
        <w:numPr>
          <w:ilvl w:val="0"/>
          <w:numId w:val="15"/>
        </w:numPr>
        <w:autoSpaceDE w:val="0"/>
        <w:autoSpaceDN w:val="0"/>
        <w:adjustRightInd w:val="0"/>
        <w:spacing w:after="0" w:line="240" w:lineRule="auto"/>
        <w:rPr>
          <w:rFonts w:ascii="Calibri" w:hAnsi="Calibri" w:cs="ArialMT"/>
        </w:rPr>
      </w:pPr>
      <w:r w:rsidRPr="00DA447B">
        <w:rPr>
          <w:rFonts w:ascii="Calibri" w:hAnsi="Calibri" w:cs="ArialMT"/>
        </w:rPr>
        <w:t>Ensure</w:t>
      </w:r>
      <w:r w:rsidR="007818FE" w:rsidRPr="00DA447B">
        <w:rPr>
          <w:rFonts w:ascii="Calibri" w:hAnsi="Calibri" w:cs="ArialMT"/>
        </w:rPr>
        <w:t xml:space="preserve"> end-point assessment is synoptic and independent</w:t>
      </w:r>
      <w:r>
        <w:rPr>
          <w:rFonts w:ascii="Calibri" w:hAnsi="Calibri" w:cs="ArialMT"/>
        </w:rPr>
        <w:t xml:space="preserve">. </w:t>
      </w:r>
    </w:p>
    <w:p w14:paraId="35D96EC0" w14:textId="77777777" w:rsidR="007818FE" w:rsidRPr="00DA447B" w:rsidRDefault="0001714E" w:rsidP="00A820EA">
      <w:pPr>
        <w:pStyle w:val="ListParagraph"/>
        <w:numPr>
          <w:ilvl w:val="0"/>
          <w:numId w:val="15"/>
        </w:numPr>
        <w:autoSpaceDE w:val="0"/>
        <w:autoSpaceDN w:val="0"/>
        <w:adjustRightInd w:val="0"/>
        <w:spacing w:after="0" w:line="240" w:lineRule="auto"/>
        <w:rPr>
          <w:rFonts w:ascii="Calibri" w:hAnsi="Calibri" w:cs="ArialMT"/>
        </w:rPr>
      </w:pPr>
      <w:r w:rsidRPr="00DA447B">
        <w:rPr>
          <w:rFonts w:ascii="Calibri" w:hAnsi="Calibri" w:cs="ArialMT"/>
        </w:rPr>
        <w:t>Identify</w:t>
      </w:r>
      <w:r w:rsidR="007818FE" w:rsidRPr="00DA447B">
        <w:rPr>
          <w:rFonts w:ascii="Calibri" w:hAnsi="Calibri" w:cs="ArialMT"/>
        </w:rPr>
        <w:t xml:space="preserve"> and record when the apprentice has passed the end-point assessment</w:t>
      </w:r>
      <w:r>
        <w:rPr>
          <w:rFonts w:ascii="Calibri" w:hAnsi="Calibri" w:cs="ArialMT"/>
        </w:rPr>
        <w:t xml:space="preserve">. </w:t>
      </w:r>
    </w:p>
    <w:p w14:paraId="0487CD87" w14:textId="07F1935E" w:rsidR="00A44989" w:rsidRPr="00C87DF5" w:rsidRDefault="0001714E" w:rsidP="00C87DF5">
      <w:pPr>
        <w:pStyle w:val="ListParagraph"/>
        <w:numPr>
          <w:ilvl w:val="0"/>
          <w:numId w:val="15"/>
        </w:numPr>
        <w:rPr>
          <w:rFonts w:ascii="Calibri" w:hAnsi="Calibri" w:cs="ArialMT"/>
        </w:rPr>
      </w:pPr>
      <w:r w:rsidRPr="00DA447B">
        <w:rPr>
          <w:rFonts w:ascii="Calibri" w:hAnsi="Calibri" w:cs="ArialMT"/>
        </w:rPr>
        <w:t>Apply</w:t>
      </w:r>
      <w:r w:rsidR="007818FE" w:rsidRPr="00DA447B">
        <w:rPr>
          <w:rFonts w:ascii="Calibri" w:hAnsi="Calibri" w:cs="ArialMT"/>
        </w:rPr>
        <w:t xml:space="preserve"> and pay for the apprenticeship certificate</w:t>
      </w:r>
      <w:r>
        <w:rPr>
          <w:rFonts w:ascii="Calibri" w:hAnsi="Calibri" w:cs="ArialMT"/>
        </w:rPr>
        <w:t xml:space="preserve">. </w:t>
      </w:r>
    </w:p>
    <w:p w14:paraId="68E4577B" w14:textId="77777777" w:rsidR="0017458F" w:rsidRPr="007818FE" w:rsidRDefault="00F50FAF" w:rsidP="0017458F">
      <w:pPr>
        <w:rPr>
          <w:rFonts w:ascii="Calibri" w:hAnsi="Calibri" w:cs="Arial"/>
          <w:b/>
          <w:color w:val="000000"/>
          <w:sz w:val="24"/>
          <w:szCs w:val="24"/>
        </w:rPr>
      </w:pPr>
      <w:r>
        <w:rPr>
          <w:rFonts w:ascii="Calibri" w:hAnsi="Calibri" w:cs="Arial"/>
          <w:b/>
        </w:rPr>
        <w:t xml:space="preserve">5.2 </w:t>
      </w:r>
      <w:r w:rsidR="007975A6">
        <w:rPr>
          <w:rFonts w:ascii="Calibri" w:hAnsi="Calibri" w:cs="Arial"/>
          <w:b/>
        </w:rPr>
        <w:t xml:space="preserve">Employment opportunities </w:t>
      </w:r>
    </w:p>
    <w:p w14:paraId="1AFD06AB" w14:textId="77777777" w:rsidR="0017458F" w:rsidRDefault="0017458F" w:rsidP="0017458F">
      <w:pPr>
        <w:rPr>
          <w:rFonts w:ascii="Calibri" w:hAnsi="Calibri" w:cs="Arial"/>
        </w:rPr>
      </w:pPr>
      <w:r w:rsidRPr="00FD083D">
        <w:rPr>
          <w:rFonts w:ascii="Calibri" w:hAnsi="Calibri" w:cs="Arial"/>
        </w:rPr>
        <w:t xml:space="preserve">There must be a genuine job </w:t>
      </w:r>
      <w:r w:rsidR="00B42DB4">
        <w:rPr>
          <w:rFonts w:ascii="Calibri" w:hAnsi="Calibri" w:cs="Arial"/>
        </w:rPr>
        <w:t xml:space="preserve">for the duration of </w:t>
      </w:r>
      <w:r w:rsidRPr="00FD083D">
        <w:rPr>
          <w:rFonts w:ascii="Calibri" w:hAnsi="Calibri" w:cs="Arial"/>
        </w:rPr>
        <w:t>the apprenticeship and the apprenticeship must last for at least one year.</w:t>
      </w:r>
    </w:p>
    <w:p w14:paraId="77F580B2" w14:textId="77777777" w:rsidR="00B42DB4" w:rsidRPr="00FD083D" w:rsidRDefault="00B42DB4" w:rsidP="0017458F">
      <w:pPr>
        <w:rPr>
          <w:rFonts w:ascii="Calibri" w:hAnsi="Calibri" w:cs="Arial"/>
        </w:rPr>
      </w:pPr>
      <w:r>
        <w:rPr>
          <w:rFonts w:ascii="Calibri" w:hAnsi="Calibri" w:cs="Arial"/>
        </w:rPr>
        <w:t>When the apprenticeship is achieved, if the apprentice was an existing staff member then th</w:t>
      </w:r>
      <w:r w:rsidR="00427D4A">
        <w:rPr>
          <w:rFonts w:ascii="Calibri" w:hAnsi="Calibri" w:cs="Arial"/>
        </w:rPr>
        <w:t>ey would continue in their role, working with their line manager to embed their learning and explore further development opportunities.</w:t>
      </w:r>
    </w:p>
    <w:p w14:paraId="20571DCF" w14:textId="77777777" w:rsidR="0017458F" w:rsidRPr="00FD083D" w:rsidRDefault="00B42DB4" w:rsidP="0017458F">
      <w:pPr>
        <w:rPr>
          <w:rFonts w:ascii="Calibri" w:hAnsi="Calibri" w:cs="Arial"/>
        </w:rPr>
      </w:pPr>
      <w:r>
        <w:rPr>
          <w:rFonts w:ascii="Calibri" w:hAnsi="Calibri" w:cs="Arial"/>
        </w:rPr>
        <w:t xml:space="preserve">Where the apprentice </w:t>
      </w:r>
      <w:r w:rsidR="004C1E57">
        <w:rPr>
          <w:rFonts w:ascii="Calibri" w:hAnsi="Calibri" w:cs="Arial"/>
        </w:rPr>
        <w:t xml:space="preserve">was a new member of staff they </w:t>
      </w:r>
      <w:r w:rsidR="0017458F" w:rsidRPr="00FD083D">
        <w:rPr>
          <w:rFonts w:ascii="Calibri" w:hAnsi="Calibri" w:cs="Arial"/>
        </w:rPr>
        <w:t>should remain with you, where a job opportunity continues to exist and where the apprentice wishes to remain with you. Where this is not possible, you and the provider must support the apprentice to seek alternative opportunities</w:t>
      </w:r>
      <w:r w:rsidR="00396D7A">
        <w:rPr>
          <w:rFonts w:ascii="Calibri" w:hAnsi="Calibri" w:cs="Arial"/>
        </w:rPr>
        <w:t>.</w:t>
      </w:r>
    </w:p>
    <w:p w14:paraId="491F4C77" w14:textId="6A28ABE4" w:rsidR="008C6E4A" w:rsidRDefault="007975A6" w:rsidP="008C6E4A">
      <w:pPr>
        <w:rPr>
          <w:rFonts w:ascii="Calibri" w:hAnsi="Calibri" w:cs="Arial"/>
          <w:color w:val="000000"/>
        </w:rPr>
      </w:pPr>
      <w:r>
        <w:rPr>
          <w:rFonts w:ascii="Calibri" w:hAnsi="Calibri" w:cs="Arial"/>
          <w:color w:val="000000"/>
        </w:rPr>
        <w:t>Further information about redeploym</w:t>
      </w:r>
      <w:r w:rsidR="00BB000B">
        <w:rPr>
          <w:rFonts w:ascii="Calibri" w:hAnsi="Calibri" w:cs="Arial"/>
          <w:color w:val="000000"/>
        </w:rPr>
        <w:t xml:space="preserve">ent assistance can be found at </w:t>
      </w:r>
      <w:hyperlink r:id="rId33" w:history="1">
        <w:r w:rsidR="00BB000B" w:rsidRPr="00C87DF5">
          <w:rPr>
            <w:rStyle w:val="Hyperlink"/>
            <w:rFonts w:ascii="Calibri" w:hAnsi="Calibri" w:cs="Arial"/>
          </w:rPr>
          <w:t xml:space="preserve">Redeployment guidance </w:t>
        </w:r>
      </w:hyperlink>
      <w:r>
        <w:rPr>
          <w:rFonts w:ascii="Calibri" w:hAnsi="Calibri" w:cs="Arial"/>
          <w:color w:val="000000"/>
        </w:rPr>
        <w:t xml:space="preserve"> </w:t>
      </w:r>
    </w:p>
    <w:p w14:paraId="50C548E5" w14:textId="77777777" w:rsidR="00BB000B" w:rsidRDefault="00BB000B" w:rsidP="008C6E4A">
      <w:pPr>
        <w:rPr>
          <w:rFonts w:ascii="Calibri" w:hAnsi="Calibri" w:cs="Arial"/>
          <w:color w:val="000000"/>
        </w:rPr>
      </w:pPr>
    </w:p>
    <w:p w14:paraId="3B8A66F6" w14:textId="77777777" w:rsidR="00BB000B" w:rsidRDefault="00BB000B" w:rsidP="008C6E4A">
      <w:pPr>
        <w:rPr>
          <w:rFonts w:ascii="Calibri" w:hAnsi="Calibri" w:cs="Arial"/>
          <w:color w:val="000000"/>
        </w:rPr>
      </w:pPr>
    </w:p>
    <w:p w14:paraId="156A8CE5" w14:textId="77777777" w:rsidR="004D793A" w:rsidRDefault="004D793A">
      <w:pPr>
        <w:rPr>
          <w:rFonts w:ascii="Calibri" w:hAnsi="Calibri" w:cs="Arial"/>
          <w:b/>
          <w:color w:val="000000"/>
          <w:sz w:val="24"/>
          <w:szCs w:val="24"/>
        </w:rPr>
      </w:pPr>
      <w:r>
        <w:rPr>
          <w:rFonts w:ascii="Calibri" w:hAnsi="Calibri" w:cs="Arial"/>
          <w:b/>
          <w:color w:val="000000"/>
          <w:sz w:val="24"/>
          <w:szCs w:val="24"/>
        </w:rPr>
        <w:br w:type="page"/>
      </w:r>
    </w:p>
    <w:p w14:paraId="479CC92D" w14:textId="5D86BF6C" w:rsidR="008C6E4A" w:rsidRPr="00BB000B" w:rsidRDefault="000F7D9B" w:rsidP="008C6E4A">
      <w:pPr>
        <w:rPr>
          <w:rFonts w:ascii="Calibri" w:hAnsi="Calibri" w:cs="Arial"/>
          <w:b/>
          <w:color w:val="000000"/>
          <w:sz w:val="24"/>
          <w:szCs w:val="24"/>
        </w:rPr>
      </w:pPr>
      <w:r w:rsidRPr="00BB000B">
        <w:rPr>
          <w:rFonts w:ascii="Calibri" w:hAnsi="Calibri" w:cs="Arial"/>
          <w:b/>
          <w:color w:val="000000"/>
          <w:sz w:val="24"/>
          <w:szCs w:val="24"/>
        </w:rPr>
        <w:lastRenderedPageBreak/>
        <w:t xml:space="preserve">Annex </w:t>
      </w:r>
      <w:r w:rsidR="00837FAD">
        <w:rPr>
          <w:rFonts w:ascii="Calibri" w:hAnsi="Calibri" w:cs="Arial"/>
          <w:b/>
          <w:color w:val="000000"/>
          <w:sz w:val="24"/>
          <w:szCs w:val="24"/>
        </w:rPr>
        <w:t>1</w:t>
      </w:r>
    </w:p>
    <w:p w14:paraId="64DEAD12" w14:textId="77777777" w:rsidR="000F7D9B" w:rsidRPr="00DA447B" w:rsidRDefault="00BB000B" w:rsidP="000F7D9B">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Example a</w:t>
      </w:r>
      <w:r w:rsidR="000F7D9B" w:rsidRPr="000F7D9B">
        <w:rPr>
          <w:rFonts w:ascii="Calibri" w:hAnsi="Calibri" w:cs="Calibri"/>
          <w:b/>
          <w:bCs/>
          <w:color w:val="000000"/>
          <w:sz w:val="24"/>
          <w:szCs w:val="24"/>
        </w:rPr>
        <w:t xml:space="preserve">pprenticeship interview questions </w:t>
      </w:r>
    </w:p>
    <w:p w14:paraId="4DA270B1" w14:textId="77777777" w:rsidR="00DA447B" w:rsidRPr="000F7D9B" w:rsidRDefault="00DA447B" w:rsidP="000F7D9B">
      <w:pPr>
        <w:autoSpaceDE w:val="0"/>
        <w:autoSpaceDN w:val="0"/>
        <w:adjustRightInd w:val="0"/>
        <w:spacing w:after="0" w:line="240" w:lineRule="auto"/>
        <w:rPr>
          <w:rFonts w:ascii="Calibri" w:hAnsi="Calibri" w:cs="Calibri"/>
          <w:color w:val="000000"/>
          <w:sz w:val="32"/>
          <w:szCs w:val="32"/>
        </w:rPr>
      </w:pPr>
    </w:p>
    <w:p w14:paraId="6BCA1861" w14:textId="77777777" w:rsidR="000F7D9B" w:rsidRP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xml:space="preserve">Below are some sample questions that you may </w:t>
      </w:r>
      <w:r w:rsidR="00517185">
        <w:rPr>
          <w:rFonts w:ascii="Calibri" w:hAnsi="Calibri" w:cs="Calibri"/>
          <w:color w:val="000000"/>
        </w:rPr>
        <w:t>want to use when interviewing a prospective</w:t>
      </w:r>
      <w:r w:rsidRPr="000F7D9B">
        <w:rPr>
          <w:rFonts w:ascii="Calibri" w:hAnsi="Calibri" w:cs="Calibri"/>
          <w:color w:val="000000"/>
        </w:rPr>
        <w:t xml:space="preserve"> apprentice. </w:t>
      </w:r>
    </w:p>
    <w:p w14:paraId="43163886" w14:textId="77777777" w:rsid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It is important to remember that this may be the young person’s first job interview, so they may need guidance and support through th</w:t>
      </w:r>
      <w:r w:rsidR="00DA447B">
        <w:rPr>
          <w:rFonts w:ascii="Calibri" w:hAnsi="Calibri" w:cs="Calibri"/>
          <w:color w:val="000000"/>
        </w:rPr>
        <w:t xml:space="preserve">e interview. </w:t>
      </w:r>
    </w:p>
    <w:p w14:paraId="46834D1D" w14:textId="77777777" w:rsidR="00DA447B" w:rsidRPr="000F7D9B" w:rsidRDefault="00DA447B" w:rsidP="000F7D9B">
      <w:pPr>
        <w:autoSpaceDE w:val="0"/>
        <w:autoSpaceDN w:val="0"/>
        <w:adjustRightInd w:val="0"/>
        <w:spacing w:after="0" w:line="240" w:lineRule="auto"/>
        <w:rPr>
          <w:rFonts w:ascii="Calibri" w:hAnsi="Calibri" w:cs="Calibri"/>
          <w:color w:val="000000"/>
        </w:rPr>
      </w:pPr>
    </w:p>
    <w:p w14:paraId="3632229C" w14:textId="77777777" w:rsidR="000F7D9B" w:rsidRP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xml:space="preserve">• Tell us why you have applied for this apprenticeship </w:t>
      </w:r>
    </w:p>
    <w:p w14:paraId="3C6682AE" w14:textId="77777777" w:rsidR="000F7D9B" w:rsidRPr="000F7D9B" w:rsidRDefault="000F7D9B" w:rsidP="000F7D9B">
      <w:pPr>
        <w:autoSpaceDE w:val="0"/>
        <w:autoSpaceDN w:val="0"/>
        <w:adjustRightInd w:val="0"/>
        <w:spacing w:after="0" w:line="240" w:lineRule="auto"/>
        <w:rPr>
          <w:rFonts w:ascii="Calibri" w:hAnsi="Calibri" w:cs="Calibri"/>
          <w:color w:val="000000"/>
        </w:rPr>
      </w:pPr>
    </w:p>
    <w:p w14:paraId="43B0160B" w14:textId="77777777" w:rsidR="000F7D9B" w:rsidRP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xml:space="preserve">• What do you think we are looking for in an apprentice? </w:t>
      </w:r>
    </w:p>
    <w:p w14:paraId="554A6CC0" w14:textId="77777777" w:rsidR="000F7D9B" w:rsidRPr="000F7D9B" w:rsidRDefault="000F7D9B" w:rsidP="000F7D9B">
      <w:pPr>
        <w:autoSpaceDE w:val="0"/>
        <w:autoSpaceDN w:val="0"/>
        <w:adjustRightInd w:val="0"/>
        <w:spacing w:after="0" w:line="240" w:lineRule="auto"/>
        <w:rPr>
          <w:rFonts w:ascii="Calibri" w:hAnsi="Calibri" w:cs="Calibri"/>
          <w:color w:val="000000"/>
        </w:rPr>
      </w:pPr>
    </w:p>
    <w:p w14:paraId="233AE9E7" w14:textId="77777777" w:rsidR="000F7D9B" w:rsidRP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The training for the apprenticeship includes undertaking qualif</w:t>
      </w:r>
      <w:r w:rsidR="00DA447B">
        <w:rPr>
          <w:rFonts w:ascii="Calibri" w:hAnsi="Calibri" w:cs="Calibri"/>
          <w:color w:val="000000"/>
        </w:rPr>
        <w:t>ications while working</w:t>
      </w:r>
      <w:r w:rsidRPr="000F7D9B">
        <w:rPr>
          <w:rFonts w:ascii="Calibri" w:hAnsi="Calibri" w:cs="Calibri"/>
          <w:color w:val="000000"/>
        </w:rPr>
        <w:t xml:space="preserve">, and may at times be demanding. How would you organise yourself to balance your study and job, and ensure you complete your work on time? </w:t>
      </w:r>
    </w:p>
    <w:p w14:paraId="262C08D4" w14:textId="77777777" w:rsidR="000F7D9B" w:rsidRPr="000F7D9B" w:rsidRDefault="000F7D9B" w:rsidP="000F7D9B">
      <w:pPr>
        <w:autoSpaceDE w:val="0"/>
        <w:autoSpaceDN w:val="0"/>
        <w:adjustRightInd w:val="0"/>
        <w:spacing w:after="0" w:line="240" w:lineRule="auto"/>
        <w:rPr>
          <w:rFonts w:ascii="Calibri" w:hAnsi="Calibri" w:cs="Calibri"/>
          <w:color w:val="000000"/>
        </w:rPr>
      </w:pPr>
    </w:p>
    <w:p w14:paraId="025B728E" w14:textId="77777777" w:rsidR="000F7D9B" w:rsidRP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How would you rate your organisational skills on a level of 1-5 (1 bei</w:t>
      </w:r>
      <w:r w:rsidR="00DA447B">
        <w:rPr>
          <w:rFonts w:ascii="Calibri" w:hAnsi="Calibri" w:cs="Calibri"/>
          <w:color w:val="000000"/>
        </w:rPr>
        <w:t xml:space="preserve">ng the lowest)? Can you </w:t>
      </w:r>
      <w:r w:rsidR="00BE0610">
        <w:rPr>
          <w:rFonts w:ascii="Calibri" w:hAnsi="Calibri" w:cs="Calibri"/>
          <w:color w:val="000000"/>
        </w:rPr>
        <w:t>give an</w:t>
      </w:r>
      <w:r w:rsidRPr="000F7D9B">
        <w:rPr>
          <w:rFonts w:ascii="Calibri" w:hAnsi="Calibri" w:cs="Calibri"/>
          <w:color w:val="000000"/>
        </w:rPr>
        <w:t xml:space="preserve"> example to illustrate this? </w:t>
      </w:r>
    </w:p>
    <w:p w14:paraId="09465448" w14:textId="77777777" w:rsidR="000F7D9B" w:rsidRPr="000F7D9B" w:rsidRDefault="000F7D9B" w:rsidP="000F7D9B">
      <w:pPr>
        <w:autoSpaceDE w:val="0"/>
        <w:autoSpaceDN w:val="0"/>
        <w:adjustRightInd w:val="0"/>
        <w:spacing w:after="0" w:line="240" w:lineRule="auto"/>
        <w:rPr>
          <w:rFonts w:ascii="Calibri" w:hAnsi="Calibri" w:cs="Calibri"/>
          <w:color w:val="000000"/>
        </w:rPr>
      </w:pPr>
    </w:p>
    <w:p w14:paraId="6A1C0574" w14:textId="3040BEF1" w:rsidR="000F7D9B" w:rsidRP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xml:space="preserve">• Can you give an example of when you have had to work independently and use your initiative </w:t>
      </w:r>
      <w:r w:rsidR="000C3345" w:rsidRPr="000F7D9B">
        <w:rPr>
          <w:rFonts w:ascii="Calibri" w:hAnsi="Calibri" w:cs="Calibri"/>
          <w:color w:val="000000"/>
        </w:rPr>
        <w:t>through either study or work</w:t>
      </w:r>
      <w:r w:rsidRPr="000F7D9B">
        <w:rPr>
          <w:rFonts w:ascii="Calibri" w:hAnsi="Calibri" w:cs="Calibri"/>
          <w:color w:val="000000"/>
        </w:rPr>
        <w:t xml:space="preserve">? </w:t>
      </w:r>
    </w:p>
    <w:p w14:paraId="500A25EC" w14:textId="77777777" w:rsidR="000F7D9B" w:rsidRPr="000F7D9B" w:rsidRDefault="000F7D9B" w:rsidP="000F7D9B">
      <w:pPr>
        <w:autoSpaceDE w:val="0"/>
        <w:autoSpaceDN w:val="0"/>
        <w:adjustRightInd w:val="0"/>
        <w:spacing w:after="0" w:line="240" w:lineRule="auto"/>
        <w:rPr>
          <w:rFonts w:ascii="Calibri" w:hAnsi="Calibri" w:cs="Calibri"/>
          <w:color w:val="000000"/>
        </w:rPr>
      </w:pPr>
    </w:p>
    <w:p w14:paraId="305DA3C7" w14:textId="0D29D944" w:rsidR="000F7D9B" w:rsidRP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xml:space="preserve">• Can you give an example of when you have had to deal with a difficult situation </w:t>
      </w:r>
      <w:r w:rsidR="000C3345" w:rsidRPr="000F7D9B">
        <w:rPr>
          <w:rFonts w:ascii="Calibri" w:hAnsi="Calibri" w:cs="Calibri"/>
          <w:color w:val="000000"/>
        </w:rPr>
        <w:t>in either</w:t>
      </w:r>
      <w:r w:rsidRPr="000F7D9B">
        <w:rPr>
          <w:rFonts w:ascii="Calibri" w:hAnsi="Calibri" w:cs="Calibri"/>
          <w:color w:val="000000"/>
        </w:rPr>
        <w:t xml:space="preserve"> work, life or school, and how you managed it? </w:t>
      </w:r>
    </w:p>
    <w:p w14:paraId="1360E95B" w14:textId="77777777" w:rsidR="000F7D9B" w:rsidRPr="000F7D9B" w:rsidRDefault="000F7D9B" w:rsidP="000F7D9B">
      <w:pPr>
        <w:autoSpaceDE w:val="0"/>
        <w:autoSpaceDN w:val="0"/>
        <w:adjustRightInd w:val="0"/>
        <w:spacing w:after="0" w:line="240" w:lineRule="auto"/>
        <w:rPr>
          <w:rFonts w:ascii="Calibri" w:hAnsi="Calibri" w:cs="Calibri"/>
          <w:color w:val="000000"/>
        </w:rPr>
      </w:pPr>
    </w:p>
    <w:p w14:paraId="07E4F64B" w14:textId="77777777" w:rsidR="000F7D9B" w:rsidRP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xml:space="preserve">• Can you tell us about something new that you have learned in the last 6 months and what you have gained from it? </w:t>
      </w:r>
    </w:p>
    <w:p w14:paraId="75C9517E" w14:textId="77777777" w:rsidR="000F7D9B" w:rsidRPr="000F7D9B" w:rsidRDefault="000F7D9B" w:rsidP="000F7D9B">
      <w:pPr>
        <w:autoSpaceDE w:val="0"/>
        <w:autoSpaceDN w:val="0"/>
        <w:adjustRightInd w:val="0"/>
        <w:spacing w:after="0" w:line="240" w:lineRule="auto"/>
        <w:rPr>
          <w:rFonts w:ascii="Calibri" w:hAnsi="Calibri" w:cs="Calibri"/>
          <w:color w:val="000000"/>
        </w:rPr>
      </w:pPr>
    </w:p>
    <w:p w14:paraId="47483C18" w14:textId="77777777" w:rsidR="000F7D9B" w:rsidRP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xml:space="preserve">• What do you understand by a customer-focussed service, and how do you think it will apply to this job? </w:t>
      </w:r>
    </w:p>
    <w:p w14:paraId="39363F28" w14:textId="77777777" w:rsidR="000F7D9B" w:rsidRPr="000F7D9B" w:rsidRDefault="000F7D9B" w:rsidP="000F7D9B">
      <w:pPr>
        <w:autoSpaceDE w:val="0"/>
        <w:autoSpaceDN w:val="0"/>
        <w:adjustRightInd w:val="0"/>
        <w:spacing w:after="0" w:line="240" w:lineRule="auto"/>
        <w:rPr>
          <w:rFonts w:ascii="Calibri" w:hAnsi="Calibri" w:cs="Calibri"/>
          <w:color w:val="000000"/>
        </w:rPr>
      </w:pPr>
    </w:p>
    <w:p w14:paraId="7121C495" w14:textId="77777777" w:rsidR="000F7D9B" w:rsidRP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xml:space="preserve">• What do you understand by working in a team, and what are 3 important attributes of a good team player? </w:t>
      </w:r>
    </w:p>
    <w:p w14:paraId="377F8D47" w14:textId="77777777" w:rsidR="000F7D9B" w:rsidRPr="000F7D9B" w:rsidRDefault="000F7D9B" w:rsidP="000F7D9B">
      <w:pPr>
        <w:autoSpaceDE w:val="0"/>
        <w:autoSpaceDN w:val="0"/>
        <w:adjustRightInd w:val="0"/>
        <w:spacing w:after="0" w:line="240" w:lineRule="auto"/>
        <w:rPr>
          <w:rFonts w:ascii="Calibri" w:hAnsi="Calibri" w:cs="Calibri"/>
          <w:color w:val="000000"/>
        </w:rPr>
      </w:pPr>
    </w:p>
    <w:p w14:paraId="335BAE17" w14:textId="77777777" w:rsid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xml:space="preserve">• Where do you see yourself in 3/5 </w:t>
      </w:r>
      <w:r w:rsidR="00DA447B" w:rsidRPr="000F7D9B">
        <w:rPr>
          <w:rFonts w:ascii="Calibri" w:hAnsi="Calibri" w:cs="Calibri"/>
          <w:color w:val="000000"/>
        </w:rPr>
        <w:t>years’ time</w:t>
      </w:r>
      <w:r w:rsidRPr="000F7D9B">
        <w:rPr>
          <w:rFonts w:ascii="Calibri" w:hAnsi="Calibri" w:cs="Calibri"/>
          <w:color w:val="000000"/>
        </w:rPr>
        <w:t xml:space="preserve">? </w:t>
      </w:r>
    </w:p>
    <w:p w14:paraId="5F328544" w14:textId="77777777" w:rsidR="00AB6C66" w:rsidRDefault="00AB6C66" w:rsidP="000F7D9B">
      <w:pPr>
        <w:autoSpaceDE w:val="0"/>
        <w:autoSpaceDN w:val="0"/>
        <w:adjustRightInd w:val="0"/>
        <w:spacing w:after="0" w:line="240" w:lineRule="auto"/>
        <w:rPr>
          <w:rFonts w:ascii="Calibri" w:hAnsi="Calibri" w:cs="Calibri"/>
          <w:color w:val="000000"/>
        </w:rPr>
      </w:pPr>
    </w:p>
    <w:p w14:paraId="302F6489" w14:textId="77777777" w:rsidR="00837FAD" w:rsidRPr="00AB6C66" w:rsidRDefault="00837FAD" w:rsidP="00A820EA">
      <w:pPr>
        <w:pStyle w:val="ListParagraph"/>
        <w:numPr>
          <w:ilvl w:val="0"/>
          <w:numId w:val="28"/>
        </w:numPr>
        <w:autoSpaceDE w:val="0"/>
        <w:autoSpaceDN w:val="0"/>
        <w:adjustRightInd w:val="0"/>
        <w:spacing w:after="0" w:line="240" w:lineRule="auto"/>
        <w:ind w:left="142" w:hanging="142"/>
        <w:rPr>
          <w:rFonts w:ascii="Calibri" w:hAnsi="Calibri" w:cs="Calibri"/>
          <w:color w:val="000000"/>
        </w:rPr>
      </w:pPr>
      <w:r w:rsidRPr="00AB6C66">
        <w:rPr>
          <w:rFonts w:ascii="Calibri" w:hAnsi="Calibri" w:cs="Calibri"/>
          <w:color w:val="000000"/>
        </w:rPr>
        <w:t>Can you tell me about any hobbies or interests you have that are relevant to the apprenticeship that you are applying for?</w:t>
      </w:r>
    </w:p>
    <w:p w14:paraId="2530A5A7" w14:textId="77777777" w:rsidR="000F7D9B" w:rsidRPr="000F7D9B" w:rsidRDefault="000F7D9B" w:rsidP="000F7D9B">
      <w:pPr>
        <w:autoSpaceDE w:val="0"/>
        <w:autoSpaceDN w:val="0"/>
        <w:adjustRightInd w:val="0"/>
        <w:spacing w:after="0" w:line="240" w:lineRule="auto"/>
        <w:rPr>
          <w:rFonts w:ascii="Calibri" w:hAnsi="Calibri" w:cs="Calibri"/>
          <w:color w:val="000000"/>
        </w:rPr>
      </w:pPr>
    </w:p>
    <w:p w14:paraId="564FAEE4" w14:textId="77777777" w:rsidR="000F7D9B" w:rsidRP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xml:space="preserve">• Is there anything we haven’t asked you that you would like to tell us about yourself to support your application? </w:t>
      </w:r>
    </w:p>
    <w:p w14:paraId="49F535A6" w14:textId="77777777" w:rsidR="000F7D9B" w:rsidRPr="00DA447B" w:rsidRDefault="000F7D9B" w:rsidP="008C6E4A">
      <w:pPr>
        <w:rPr>
          <w:rFonts w:ascii="Calibri" w:hAnsi="Calibri" w:cs="Arial"/>
          <w:color w:val="000000"/>
        </w:rPr>
      </w:pPr>
    </w:p>
    <w:p w14:paraId="5F17EC75" w14:textId="77777777" w:rsidR="008C6E4A" w:rsidRPr="00DA447B" w:rsidRDefault="008C6E4A" w:rsidP="008C6E4A">
      <w:pPr>
        <w:rPr>
          <w:rFonts w:ascii="Calibri" w:hAnsi="Calibri" w:cs="Arial"/>
          <w:color w:val="000000"/>
        </w:rPr>
      </w:pPr>
    </w:p>
    <w:p w14:paraId="33D72576" w14:textId="77777777" w:rsidR="00974782" w:rsidRDefault="00974782" w:rsidP="00CA27B3">
      <w:pPr>
        <w:rPr>
          <w:rFonts w:ascii="Gotham Narrow Book" w:hAnsi="Gotham Narrow Book" w:cs="Gotham Narrow Book"/>
          <w:color w:val="000000"/>
          <w:sz w:val="20"/>
          <w:szCs w:val="20"/>
        </w:rPr>
      </w:pPr>
    </w:p>
    <w:p w14:paraId="5FC4FB5A" w14:textId="77777777" w:rsidR="00C449B1" w:rsidRPr="00C449B1" w:rsidRDefault="00C449B1" w:rsidP="00C449B1">
      <w:pPr>
        <w:rPr>
          <w:rFonts w:ascii="Arial" w:hAnsi="Arial" w:cs="Arial"/>
        </w:rPr>
      </w:pPr>
    </w:p>
    <w:p w14:paraId="22EBA395" w14:textId="77777777" w:rsidR="00787DD3" w:rsidRDefault="00787DD3" w:rsidP="00CA27B3">
      <w:pPr>
        <w:rPr>
          <w:rFonts w:ascii="Gotham Narrow Book" w:hAnsi="Gotham Narrow Book" w:cs="Gotham Narrow Book"/>
          <w:color w:val="000000"/>
          <w:sz w:val="20"/>
          <w:szCs w:val="20"/>
        </w:rPr>
      </w:pPr>
    </w:p>
    <w:p w14:paraId="44EF5695" w14:textId="77777777" w:rsidR="00456395" w:rsidRPr="00CA27B3" w:rsidRDefault="00456395" w:rsidP="00CA27B3">
      <w:pPr>
        <w:rPr>
          <w:rFonts w:ascii="Arial" w:hAnsi="Arial" w:cs="Arial"/>
        </w:rPr>
      </w:pPr>
    </w:p>
    <w:sectPr w:rsidR="00456395" w:rsidRPr="00CA27B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4E058" w14:textId="77777777" w:rsidR="00F7045D" w:rsidRDefault="00F7045D" w:rsidP="00456395">
      <w:pPr>
        <w:spacing w:after="0" w:line="240" w:lineRule="auto"/>
      </w:pPr>
      <w:r>
        <w:separator/>
      </w:r>
    </w:p>
  </w:endnote>
  <w:endnote w:type="continuationSeparator" w:id="0">
    <w:p w14:paraId="262F9132" w14:textId="77777777" w:rsidR="00F7045D" w:rsidRDefault="00F7045D" w:rsidP="0045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Gotham Narrow Book">
    <w:altName w:val="Gotham Narrow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195389"/>
      <w:docPartObj>
        <w:docPartGallery w:val="Page Numbers (Bottom of Page)"/>
        <w:docPartUnique/>
      </w:docPartObj>
    </w:sdtPr>
    <w:sdtEndPr>
      <w:rPr>
        <w:noProof/>
      </w:rPr>
    </w:sdtEndPr>
    <w:sdtContent>
      <w:p w14:paraId="0676CE62" w14:textId="6283305A" w:rsidR="00F7045D" w:rsidRDefault="00F7045D">
        <w:pPr>
          <w:pStyle w:val="Footer"/>
          <w:jc w:val="right"/>
        </w:pPr>
        <w:r>
          <w:fldChar w:fldCharType="begin"/>
        </w:r>
        <w:r>
          <w:instrText xml:space="preserve"> PAGE   \* MERGEFORMAT </w:instrText>
        </w:r>
        <w:r>
          <w:fldChar w:fldCharType="separate"/>
        </w:r>
        <w:r w:rsidR="005C3404">
          <w:rPr>
            <w:noProof/>
          </w:rPr>
          <w:t>2</w:t>
        </w:r>
        <w:r>
          <w:rPr>
            <w:noProof/>
          </w:rPr>
          <w:fldChar w:fldCharType="end"/>
        </w:r>
      </w:p>
    </w:sdtContent>
  </w:sdt>
  <w:p w14:paraId="16D8412C" w14:textId="77777777" w:rsidR="00F7045D" w:rsidRDefault="00F70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2BBBE" w14:textId="77777777" w:rsidR="00F7045D" w:rsidRDefault="00F7045D" w:rsidP="00456395">
      <w:pPr>
        <w:spacing w:after="0" w:line="240" w:lineRule="auto"/>
      </w:pPr>
      <w:r>
        <w:separator/>
      </w:r>
    </w:p>
  </w:footnote>
  <w:footnote w:type="continuationSeparator" w:id="0">
    <w:p w14:paraId="6C579653" w14:textId="77777777" w:rsidR="00F7045D" w:rsidRDefault="00F7045D" w:rsidP="00456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15F"/>
    <w:multiLevelType w:val="multilevel"/>
    <w:tmpl w:val="B7F6E18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B80A83"/>
    <w:multiLevelType w:val="hybridMultilevel"/>
    <w:tmpl w:val="B226E09E"/>
    <w:lvl w:ilvl="0" w:tplc="8BDAB35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73F2E"/>
    <w:multiLevelType w:val="hybridMultilevel"/>
    <w:tmpl w:val="EC32DB0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715E84"/>
    <w:multiLevelType w:val="hybridMultilevel"/>
    <w:tmpl w:val="6942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32602"/>
    <w:multiLevelType w:val="hybridMultilevel"/>
    <w:tmpl w:val="C9545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21F14"/>
    <w:multiLevelType w:val="multilevel"/>
    <w:tmpl w:val="053621B2"/>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4B494B"/>
    <w:multiLevelType w:val="multilevel"/>
    <w:tmpl w:val="B7F6E18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0FB0453"/>
    <w:multiLevelType w:val="hybridMultilevel"/>
    <w:tmpl w:val="0BEE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82C6A"/>
    <w:multiLevelType w:val="hybridMultilevel"/>
    <w:tmpl w:val="587A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301DF"/>
    <w:multiLevelType w:val="hybridMultilevel"/>
    <w:tmpl w:val="D78CCE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55439B9"/>
    <w:multiLevelType w:val="hybridMultilevel"/>
    <w:tmpl w:val="176E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839CE"/>
    <w:multiLevelType w:val="hybridMultilevel"/>
    <w:tmpl w:val="BEFAF93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ED2BD4"/>
    <w:multiLevelType w:val="hybridMultilevel"/>
    <w:tmpl w:val="2640C4D4"/>
    <w:lvl w:ilvl="0" w:tplc="2042FF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F1083C"/>
    <w:multiLevelType w:val="hybridMultilevel"/>
    <w:tmpl w:val="982C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02430"/>
    <w:multiLevelType w:val="multilevel"/>
    <w:tmpl w:val="B7F6E18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F5D4435"/>
    <w:multiLevelType w:val="hybridMultilevel"/>
    <w:tmpl w:val="E14E322C"/>
    <w:lvl w:ilvl="0" w:tplc="3C9818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4779BE"/>
    <w:multiLevelType w:val="hybridMultilevel"/>
    <w:tmpl w:val="D9DC5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A412F7"/>
    <w:multiLevelType w:val="hybridMultilevel"/>
    <w:tmpl w:val="EFC4E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6A762C"/>
    <w:multiLevelType w:val="hybridMultilevel"/>
    <w:tmpl w:val="C8C48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4FE0159"/>
    <w:multiLevelType w:val="hybridMultilevel"/>
    <w:tmpl w:val="B740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FF1AFB"/>
    <w:multiLevelType w:val="hybridMultilevel"/>
    <w:tmpl w:val="5F3C0D7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9ED444D"/>
    <w:multiLevelType w:val="hybridMultilevel"/>
    <w:tmpl w:val="1320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F78E2"/>
    <w:multiLevelType w:val="hybridMultilevel"/>
    <w:tmpl w:val="875C3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D7634E"/>
    <w:multiLevelType w:val="hybridMultilevel"/>
    <w:tmpl w:val="F4B4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BB14AA"/>
    <w:multiLevelType w:val="hybridMultilevel"/>
    <w:tmpl w:val="14BAA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B1686C"/>
    <w:multiLevelType w:val="multilevel"/>
    <w:tmpl w:val="7AA8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4F4A48"/>
    <w:multiLevelType w:val="hybridMultilevel"/>
    <w:tmpl w:val="057E3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B33052"/>
    <w:multiLevelType w:val="hybridMultilevel"/>
    <w:tmpl w:val="57A490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8079F6"/>
    <w:multiLevelType w:val="hybridMultilevel"/>
    <w:tmpl w:val="575E1E9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415558E"/>
    <w:multiLevelType w:val="hybridMultilevel"/>
    <w:tmpl w:val="A5F0910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5F7ACC"/>
    <w:multiLevelType w:val="multilevel"/>
    <w:tmpl w:val="44A288C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AD6C7F"/>
    <w:multiLevelType w:val="hybridMultilevel"/>
    <w:tmpl w:val="2564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13"/>
  </w:num>
  <w:num w:numId="4">
    <w:abstractNumId w:val="21"/>
  </w:num>
  <w:num w:numId="5">
    <w:abstractNumId w:val="18"/>
  </w:num>
  <w:num w:numId="6">
    <w:abstractNumId w:val="17"/>
  </w:num>
  <w:num w:numId="7">
    <w:abstractNumId w:val="16"/>
  </w:num>
  <w:num w:numId="8">
    <w:abstractNumId w:val="3"/>
  </w:num>
  <w:num w:numId="9">
    <w:abstractNumId w:val="26"/>
  </w:num>
  <w:num w:numId="10">
    <w:abstractNumId w:val="15"/>
  </w:num>
  <w:num w:numId="11">
    <w:abstractNumId w:val="8"/>
  </w:num>
  <w:num w:numId="12">
    <w:abstractNumId w:val="31"/>
  </w:num>
  <w:num w:numId="13">
    <w:abstractNumId w:val="27"/>
  </w:num>
  <w:num w:numId="14">
    <w:abstractNumId w:val="10"/>
  </w:num>
  <w:num w:numId="15">
    <w:abstractNumId w:val="9"/>
  </w:num>
  <w:num w:numId="16">
    <w:abstractNumId w:val="28"/>
  </w:num>
  <w:num w:numId="17">
    <w:abstractNumId w:val="29"/>
  </w:num>
  <w:num w:numId="18">
    <w:abstractNumId w:val="11"/>
  </w:num>
  <w:num w:numId="19">
    <w:abstractNumId w:val="20"/>
  </w:num>
  <w:num w:numId="20">
    <w:abstractNumId w:val="2"/>
  </w:num>
  <w:num w:numId="21">
    <w:abstractNumId w:val="12"/>
  </w:num>
  <w:num w:numId="22">
    <w:abstractNumId w:val="1"/>
  </w:num>
  <w:num w:numId="23">
    <w:abstractNumId w:val="14"/>
  </w:num>
  <w:num w:numId="24">
    <w:abstractNumId w:val="5"/>
  </w:num>
  <w:num w:numId="25">
    <w:abstractNumId w:val="19"/>
  </w:num>
  <w:num w:numId="26">
    <w:abstractNumId w:val="7"/>
  </w:num>
  <w:num w:numId="27">
    <w:abstractNumId w:val="23"/>
  </w:num>
  <w:num w:numId="28">
    <w:abstractNumId w:val="4"/>
  </w:num>
  <w:num w:numId="29">
    <w:abstractNumId w:val="24"/>
  </w:num>
  <w:num w:numId="30">
    <w:abstractNumId w:val="22"/>
  </w:num>
  <w:num w:numId="31">
    <w:abstractNumId w:val="0"/>
  </w:num>
  <w:num w:numId="3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54"/>
    <w:rsid w:val="0001714E"/>
    <w:rsid w:val="00021A9E"/>
    <w:rsid w:val="00022B3D"/>
    <w:rsid w:val="000271AE"/>
    <w:rsid w:val="00043463"/>
    <w:rsid w:val="00043E89"/>
    <w:rsid w:val="000458E0"/>
    <w:rsid w:val="00071313"/>
    <w:rsid w:val="00082D34"/>
    <w:rsid w:val="00085C27"/>
    <w:rsid w:val="000A6CE6"/>
    <w:rsid w:val="000C3345"/>
    <w:rsid w:val="000E12F0"/>
    <w:rsid w:val="000E4AF8"/>
    <w:rsid w:val="000F7067"/>
    <w:rsid w:val="000F7D9B"/>
    <w:rsid w:val="00113D30"/>
    <w:rsid w:val="00114F47"/>
    <w:rsid w:val="00116DF6"/>
    <w:rsid w:val="0014390F"/>
    <w:rsid w:val="001620FE"/>
    <w:rsid w:val="0017458F"/>
    <w:rsid w:val="001C2A3D"/>
    <w:rsid w:val="001C5CC3"/>
    <w:rsid w:val="001D1043"/>
    <w:rsid w:val="001F77DD"/>
    <w:rsid w:val="00201F3F"/>
    <w:rsid w:val="00212A37"/>
    <w:rsid w:val="00227821"/>
    <w:rsid w:val="00227D85"/>
    <w:rsid w:val="00246BCC"/>
    <w:rsid w:val="00256010"/>
    <w:rsid w:val="00261C9A"/>
    <w:rsid w:val="002620B0"/>
    <w:rsid w:val="00274B24"/>
    <w:rsid w:val="0027636D"/>
    <w:rsid w:val="0028777B"/>
    <w:rsid w:val="003123FA"/>
    <w:rsid w:val="00321272"/>
    <w:rsid w:val="00350168"/>
    <w:rsid w:val="00396D7A"/>
    <w:rsid w:val="003B493D"/>
    <w:rsid w:val="003C23CD"/>
    <w:rsid w:val="0041059B"/>
    <w:rsid w:val="00427D4A"/>
    <w:rsid w:val="00455506"/>
    <w:rsid w:val="00456395"/>
    <w:rsid w:val="004579E5"/>
    <w:rsid w:val="004602FF"/>
    <w:rsid w:val="00467BC7"/>
    <w:rsid w:val="00472547"/>
    <w:rsid w:val="00486A48"/>
    <w:rsid w:val="00492174"/>
    <w:rsid w:val="004C1E57"/>
    <w:rsid w:val="004C2331"/>
    <w:rsid w:val="004C46CC"/>
    <w:rsid w:val="004C5CEB"/>
    <w:rsid w:val="004D60BB"/>
    <w:rsid w:val="004D793A"/>
    <w:rsid w:val="004F4FF2"/>
    <w:rsid w:val="00516523"/>
    <w:rsid w:val="00517185"/>
    <w:rsid w:val="00533456"/>
    <w:rsid w:val="00533DAE"/>
    <w:rsid w:val="00541FA4"/>
    <w:rsid w:val="00594D62"/>
    <w:rsid w:val="00595BB9"/>
    <w:rsid w:val="005A41C8"/>
    <w:rsid w:val="005C3404"/>
    <w:rsid w:val="005C4460"/>
    <w:rsid w:val="005C52EC"/>
    <w:rsid w:val="005D4962"/>
    <w:rsid w:val="005F695B"/>
    <w:rsid w:val="00610C39"/>
    <w:rsid w:val="00614F28"/>
    <w:rsid w:val="00615AF2"/>
    <w:rsid w:val="0062635A"/>
    <w:rsid w:val="0065422B"/>
    <w:rsid w:val="00664026"/>
    <w:rsid w:val="00672BC4"/>
    <w:rsid w:val="006848A9"/>
    <w:rsid w:val="006C0891"/>
    <w:rsid w:val="006D4571"/>
    <w:rsid w:val="006E3527"/>
    <w:rsid w:val="006E475F"/>
    <w:rsid w:val="006E7EE7"/>
    <w:rsid w:val="007002F2"/>
    <w:rsid w:val="007021FA"/>
    <w:rsid w:val="00706F11"/>
    <w:rsid w:val="007209D0"/>
    <w:rsid w:val="0072584C"/>
    <w:rsid w:val="007468A5"/>
    <w:rsid w:val="007579D4"/>
    <w:rsid w:val="007602E4"/>
    <w:rsid w:val="0077585E"/>
    <w:rsid w:val="0077606D"/>
    <w:rsid w:val="007818FE"/>
    <w:rsid w:val="00787DD3"/>
    <w:rsid w:val="00794DA7"/>
    <w:rsid w:val="007975A6"/>
    <w:rsid w:val="00797743"/>
    <w:rsid w:val="007B6693"/>
    <w:rsid w:val="007C1F6F"/>
    <w:rsid w:val="007C47C1"/>
    <w:rsid w:val="007D130C"/>
    <w:rsid w:val="007E7CBA"/>
    <w:rsid w:val="007F03E6"/>
    <w:rsid w:val="007F1296"/>
    <w:rsid w:val="007F7EBA"/>
    <w:rsid w:val="0081463D"/>
    <w:rsid w:val="00821557"/>
    <w:rsid w:val="00837FAD"/>
    <w:rsid w:val="00847947"/>
    <w:rsid w:val="00856FE1"/>
    <w:rsid w:val="00865250"/>
    <w:rsid w:val="00891B07"/>
    <w:rsid w:val="008A50DD"/>
    <w:rsid w:val="008B2005"/>
    <w:rsid w:val="008B6A18"/>
    <w:rsid w:val="008C6E4A"/>
    <w:rsid w:val="008D6573"/>
    <w:rsid w:val="008E6473"/>
    <w:rsid w:val="00903E87"/>
    <w:rsid w:val="00912508"/>
    <w:rsid w:val="0091575D"/>
    <w:rsid w:val="009220CE"/>
    <w:rsid w:val="00926168"/>
    <w:rsid w:val="00935F4F"/>
    <w:rsid w:val="00947293"/>
    <w:rsid w:val="009478BD"/>
    <w:rsid w:val="00974782"/>
    <w:rsid w:val="009845D4"/>
    <w:rsid w:val="00985A1A"/>
    <w:rsid w:val="00987954"/>
    <w:rsid w:val="009927BB"/>
    <w:rsid w:val="009A19D8"/>
    <w:rsid w:val="009B7A41"/>
    <w:rsid w:val="009C2FAB"/>
    <w:rsid w:val="009D1254"/>
    <w:rsid w:val="009E2B86"/>
    <w:rsid w:val="009E65C4"/>
    <w:rsid w:val="00A03D67"/>
    <w:rsid w:val="00A062C0"/>
    <w:rsid w:val="00A14CFB"/>
    <w:rsid w:val="00A411F9"/>
    <w:rsid w:val="00A44989"/>
    <w:rsid w:val="00A579C4"/>
    <w:rsid w:val="00A80AD5"/>
    <w:rsid w:val="00A820EA"/>
    <w:rsid w:val="00A93ECA"/>
    <w:rsid w:val="00AA661F"/>
    <w:rsid w:val="00AB3AA8"/>
    <w:rsid w:val="00AB6C66"/>
    <w:rsid w:val="00AC7266"/>
    <w:rsid w:val="00AD3A65"/>
    <w:rsid w:val="00AD5807"/>
    <w:rsid w:val="00AD6DDE"/>
    <w:rsid w:val="00AE422A"/>
    <w:rsid w:val="00AF61F3"/>
    <w:rsid w:val="00AF7A7E"/>
    <w:rsid w:val="00B11AB7"/>
    <w:rsid w:val="00B20D1C"/>
    <w:rsid w:val="00B23EA8"/>
    <w:rsid w:val="00B334A2"/>
    <w:rsid w:val="00B42DB4"/>
    <w:rsid w:val="00B532A1"/>
    <w:rsid w:val="00B60E9D"/>
    <w:rsid w:val="00B62FC8"/>
    <w:rsid w:val="00B70E67"/>
    <w:rsid w:val="00B91267"/>
    <w:rsid w:val="00BA6574"/>
    <w:rsid w:val="00BB000B"/>
    <w:rsid w:val="00BD3B47"/>
    <w:rsid w:val="00BD3D9C"/>
    <w:rsid w:val="00BE0610"/>
    <w:rsid w:val="00BE4475"/>
    <w:rsid w:val="00BE67A1"/>
    <w:rsid w:val="00BF1EE6"/>
    <w:rsid w:val="00BF6E04"/>
    <w:rsid w:val="00C04B63"/>
    <w:rsid w:val="00C24331"/>
    <w:rsid w:val="00C26422"/>
    <w:rsid w:val="00C35981"/>
    <w:rsid w:val="00C449B1"/>
    <w:rsid w:val="00C450DD"/>
    <w:rsid w:val="00C55C9E"/>
    <w:rsid w:val="00C6551B"/>
    <w:rsid w:val="00C6705A"/>
    <w:rsid w:val="00C679F7"/>
    <w:rsid w:val="00C76837"/>
    <w:rsid w:val="00C87DF5"/>
    <w:rsid w:val="00C87E4D"/>
    <w:rsid w:val="00CA27B3"/>
    <w:rsid w:val="00CB4A04"/>
    <w:rsid w:val="00CB73BB"/>
    <w:rsid w:val="00CC6CD6"/>
    <w:rsid w:val="00CD12DE"/>
    <w:rsid w:val="00CD1714"/>
    <w:rsid w:val="00CE7410"/>
    <w:rsid w:val="00D15780"/>
    <w:rsid w:val="00D306B8"/>
    <w:rsid w:val="00D3113A"/>
    <w:rsid w:val="00D41892"/>
    <w:rsid w:val="00D44E5D"/>
    <w:rsid w:val="00D74E3C"/>
    <w:rsid w:val="00D87716"/>
    <w:rsid w:val="00D87E30"/>
    <w:rsid w:val="00DA35BF"/>
    <w:rsid w:val="00DA3C2D"/>
    <w:rsid w:val="00DA447B"/>
    <w:rsid w:val="00DA5212"/>
    <w:rsid w:val="00DC12FA"/>
    <w:rsid w:val="00DD2788"/>
    <w:rsid w:val="00DE1AEA"/>
    <w:rsid w:val="00DF3E7A"/>
    <w:rsid w:val="00E03B81"/>
    <w:rsid w:val="00E11281"/>
    <w:rsid w:val="00E53378"/>
    <w:rsid w:val="00E74B81"/>
    <w:rsid w:val="00E81BF4"/>
    <w:rsid w:val="00E8774E"/>
    <w:rsid w:val="00EB3962"/>
    <w:rsid w:val="00EB5BF9"/>
    <w:rsid w:val="00EB6AC3"/>
    <w:rsid w:val="00EC5C3B"/>
    <w:rsid w:val="00EE185C"/>
    <w:rsid w:val="00F17704"/>
    <w:rsid w:val="00F20D53"/>
    <w:rsid w:val="00F50FAF"/>
    <w:rsid w:val="00F6664D"/>
    <w:rsid w:val="00F7045D"/>
    <w:rsid w:val="00F71D76"/>
    <w:rsid w:val="00F73A73"/>
    <w:rsid w:val="00F92F1C"/>
    <w:rsid w:val="00FB7134"/>
    <w:rsid w:val="00FC0F25"/>
    <w:rsid w:val="00FD083D"/>
    <w:rsid w:val="00FD0A1D"/>
    <w:rsid w:val="00FD2D11"/>
    <w:rsid w:val="00FD3C66"/>
    <w:rsid w:val="00FE0790"/>
    <w:rsid w:val="00FE76F6"/>
    <w:rsid w:val="00FF6702"/>
    <w:rsid w:val="00FF7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3B4003"/>
  <w15:docId w15:val="{15BDF0A9-DC5A-4070-8A76-1ABDF6AC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42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42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44E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532A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8">
    <w:name w:val="Pa8"/>
    <w:basedOn w:val="Normal"/>
    <w:next w:val="Normal"/>
    <w:uiPriority w:val="99"/>
    <w:rsid w:val="00987954"/>
    <w:pPr>
      <w:autoSpaceDE w:val="0"/>
      <w:autoSpaceDN w:val="0"/>
      <w:adjustRightInd w:val="0"/>
      <w:spacing w:after="0" w:line="201" w:lineRule="atLeast"/>
    </w:pPr>
    <w:rPr>
      <w:rFonts w:ascii="Gotham Bold" w:hAnsi="Gotham Bold"/>
      <w:sz w:val="24"/>
      <w:szCs w:val="24"/>
    </w:rPr>
  </w:style>
  <w:style w:type="paragraph" w:customStyle="1" w:styleId="Pa9">
    <w:name w:val="Pa9"/>
    <w:basedOn w:val="Normal"/>
    <w:next w:val="Normal"/>
    <w:uiPriority w:val="99"/>
    <w:rsid w:val="00987954"/>
    <w:pPr>
      <w:autoSpaceDE w:val="0"/>
      <w:autoSpaceDN w:val="0"/>
      <w:adjustRightInd w:val="0"/>
      <w:spacing w:after="0" w:line="201" w:lineRule="atLeast"/>
    </w:pPr>
    <w:rPr>
      <w:rFonts w:ascii="Gotham Narrow Book" w:hAnsi="Gotham Narrow Book"/>
      <w:sz w:val="24"/>
      <w:szCs w:val="24"/>
    </w:rPr>
  </w:style>
  <w:style w:type="character" w:customStyle="1" w:styleId="A9">
    <w:name w:val="A9"/>
    <w:uiPriority w:val="99"/>
    <w:rsid w:val="00987954"/>
    <w:rPr>
      <w:rFonts w:cs="Gotham Narrow Book"/>
      <w:color w:val="000000"/>
      <w:sz w:val="16"/>
      <w:szCs w:val="16"/>
    </w:rPr>
  </w:style>
  <w:style w:type="paragraph" w:customStyle="1" w:styleId="Default">
    <w:name w:val="Default"/>
    <w:rsid w:val="00456395"/>
    <w:pPr>
      <w:autoSpaceDE w:val="0"/>
      <w:autoSpaceDN w:val="0"/>
      <w:adjustRightInd w:val="0"/>
      <w:spacing w:after="0" w:line="240" w:lineRule="auto"/>
    </w:pPr>
    <w:rPr>
      <w:rFonts w:ascii="Gotham Bold" w:hAnsi="Gotham Bold" w:cs="Gotham Bold"/>
      <w:color w:val="000000"/>
      <w:sz w:val="24"/>
      <w:szCs w:val="24"/>
    </w:rPr>
  </w:style>
  <w:style w:type="paragraph" w:customStyle="1" w:styleId="Pa6">
    <w:name w:val="Pa6"/>
    <w:basedOn w:val="Default"/>
    <w:next w:val="Default"/>
    <w:uiPriority w:val="99"/>
    <w:rsid w:val="00456395"/>
    <w:pPr>
      <w:spacing w:line="201" w:lineRule="atLeast"/>
    </w:pPr>
    <w:rPr>
      <w:rFonts w:cstheme="minorBidi"/>
      <w:color w:val="auto"/>
    </w:rPr>
  </w:style>
  <w:style w:type="paragraph" w:styleId="Header">
    <w:name w:val="header"/>
    <w:basedOn w:val="Normal"/>
    <w:link w:val="HeaderChar"/>
    <w:uiPriority w:val="99"/>
    <w:unhideWhenUsed/>
    <w:rsid w:val="00456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395"/>
  </w:style>
  <w:style w:type="paragraph" w:styleId="Footer">
    <w:name w:val="footer"/>
    <w:basedOn w:val="Normal"/>
    <w:link w:val="FooterChar"/>
    <w:uiPriority w:val="99"/>
    <w:unhideWhenUsed/>
    <w:rsid w:val="00456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395"/>
  </w:style>
  <w:style w:type="paragraph" w:styleId="ListParagraph">
    <w:name w:val="List Paragraph"/>
    <w:basedOn w:val="Normal"/>
    <w:uiPriority w:val="34"/>
    <w:qFormat/>
    <w:rsid w:val="009927BB"/>
    <w:pPr>
      <w:spacing w:after="200" w:line="276" w:lineRule="auto"/>
      <w:ind w:left="720"/>
      <w:contextualSpacing/>
    </w:pPr>
  </w:style>
  <w:style w:type="paragraph" w:customStyle="1" w:styleId="rtejustify">
    <w:name w:val="rtejustify"/>
    <w:basedOn w:val="Normal"/>
    <w:rsid w:val="00350168"/>
    <w:pPr>
      <w:spacing w:after="225" w:line="240" w:lineRule="auto"/>
      <w:jc w:val="both"/>
    </w:pPr>
    <w:rPr>
      <w:rFonts w:ascii="Times New Roman" w:eastAsia="Times New Roman" w:hAnsi="Times New Roman" w:cs="Times New Roman"/>
      <w:sz w:val="26"/>
      <w:szCs w:val="26"/>
      <w:lang w:eastAsia="en-GB"/>
    </w:rPr>
  </w:style>
  <w:style w:type="character" w:customStyle="1" w:styleId="Heading1Char">
    <w:name w:val="Heading 1 Char"/>
    <w:basedOn w:val="DefaultParagraphFont"/>
    <w:link w:val="Heading1"/>
    <w:uiPriority w:val="9"/>
    <w:rsid w:val="00AE422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422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44E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44E5D"/>
    <w:rPr>
      <w:color w:val="0000FF"/>
      <w:u w:val="single"/>
    </w:rPr>
  </w:style>
  <w:style w:type="character" w:customStyle="1" w:styleId="Heading3Char">
    <w:name w:val="Heading 3 Char"/>
    <w:basedOn w:val="DefaultParagraphFont"/>
    <w:link w:val="Heading3"/>
    <w:uiPriority w:val="9"/>
    <w:semiHidden/>
    <w:rsid w:val="00D44E5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532A1"/>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BE6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782"/>
    <w:rPr>
      <w:rFonts w:ascii="Segoe UI" w:hAnsi="Segoe UI" w:cs="Segoe UI"/>
      <w:sz w:val="18"/>
      <w:szCs w:val="18"/>
    </w:rPr>
  </w:style>
  <w:style w:type="table" w:customStyle="1" w:styleId="TableGrid1">
    <w:name w:val="Table Grid1"/>
    <w:basedOn w:val="TableNormal"/>
    <w:next w:val="TableGrid"/>
    <w:uiPriority w:val="59"/>
    <w:rsid w:val="00174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A5212"/>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DA5212"/>
    <w:rPr>
      <w:rFonts w:ascii="Arial" w:eastAsia="Times New Roman" w:hAnsi="Arial" w:cs="Times New Roman"/>
      <w:sz w:val="20"/>
      <w:szCs w:val="20"/>
      <w:lang w:eastAsia="en-GB"/>
    </w:rPr>
  </w:style>
  <w:style w:type="character" w:styleId="FootnoteReference">
    <w:name w:val="footnote reference"/>
    <w:semiHidden/>
    <w:unhideWhenUsed/>
    <w:rsid w:val="00DA5212"/>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81463D"/>
    <w:rPr>
      <w:sz w:val="16"/>
      <w:szCs w:val="16"/>
    </w:rPr>
  </w:style>
  <w:style w:type="paragraph" w:styleId="CommentText">
    <w:name w:val="annotation text"/>
    <w:basedOn w:val="Normal"/>
    <w:link w:val="CommentTextChar"/>
    <w:uiPriority w:val="99"/>
    <w:unhideWhenUsed/>
    <w:rsid w:val="0081463D"/>
    <w:pPr>
      <w:spacing w:line="240" w:lineRule="auto"/>
    </w:pPr>
    <w:rPr>
      <w:sz w:val="20"/>
      <w:szCs w:val="20"/>
    </w:rPr>
  </w:style>
  <w:style w:type="character" w:customStyle="1" w:styleId="CommentTextChar">
    <w:name w:val="Comment Text Char"/>
    <w:basedOn w:val="DefaultParagraphFont"/>
    <w:link w:val="CommentText"/>
    <w:uiPriority w:val="99"/>
    <w:rsid w:val="0081463D"/>
    <w:rPr>
      <w:sz w:val="20"/>
      <w:szCs w:val="20"/>
    </w:rPr>
  </w:style>
  <w:style w:type="paragraph" w:styleId="CommentSubject">
    <w:name w:val="annotation subject"/>
    <w:basedOn w:val="CommentText"/>
    <w:next w:val="CommentText"/>
    <w:link w:val="CommentSubjectChar"/>
    <w:uiPriority w:val="99"/>
    <w:semiHidden/>
    <w:unhideWhenUsed/>
    <w:rsid w:val="0081463D"/>
    <w:rPr>
      <w:b/>
      <w:bCs/>
    </w:rPr>
  </w:style>
  <w:style w:type="character" w:customStyle="1" w:styleId="CommentSubjectChar">
    <w:name w:val="Comment Subject Char"/>
    <w:basedOn w:val="CommentTextChar"/>
    <w:link w:val="CommentSubject"/>
    <w:uiPriority w:val="99"/>
    <w:semiHidden/>
    <w:rsid w:val="0081463D"/>
    <w:rPr>
      <w:b/>
      <w:bCs/>
      <w:sz w:val="20"/>
      <w:szCs w:val="20"/>
    </w:rPr>
  </w:style>
  <w:style w:type="paragraph" w:styleId="PlainText">
    <w:name w:val="Plain Text"/>
    <w:basedOn w:val="Normal"/>
    <w:link w:val="PlainTextChar"/>
    <w:uiPriority w:val="99"/>
    <w:semiHidden/>
    <w:unhideWhenUsed/>
    <w:rsid w:val="00837FA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837FAD"/>
    <w:rPr>
      <w:rFonts w:ascii="Calibri" w:hAnsi="Calibri" w:cs="Consolas"/>
      <w:szCs w:val="21"/>
    </w:rPr>
  </w:style>
  <w:style w:type="character" w:styleId="FollowedHyperlink">
    <w:name w:val="FollowedHyperlink"/>
    <w:basedOn w:val="DefaultParagraphFont"/>
    <w:uiPriority w:val="99"/>
    <w:semiHidden/>
    <w:unhideWhenUsed/>
    <w:rsid w:val="00706F11"/>
    <w:rPr>
      <w:color w:val="954F72" w:themeColor="followedHyperlink"/>
      <w:u w:val="single"/>
    </w:rPr>
  </w:style>
  <w:style w:type="character" w:styleId="Emphasis">
    <w:name w:val="Emphasis"/>
    <w:basedOn w:val="DefaultParagraphFont"/>
    <w:uiPriority w:val="20"/>
    <w:qFormat/>
    <w:rsid w:val="004D60BB"/>
    <w:rPr>
      <w:b/>
      <w:bCs/>
      <w:i w:val="0"/>
      <w:iCs w:val="0"/>
    </w:rPr>
  </w:style>
  <w:style w:type="character" w:customStyle="1" w:styleId="st1">
    <w:name w:val="st1"/>
    <w:basedOn w:val="DefaultParagraphFont"/>
    <w:rsid w:val="004D60BB"/>
  </w:style>
  <w:style w:type="paragraph" w:styleId="Revision">
    <w:name w:val="Revision"/>
    <w:hidden/>
    <w:uiPriority w:val="99"/>
    <w:semiHidden/>
    <w:rsid w:val="009125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5447">
      <w:bodyDiv w:val="1"/>
      <w:marLeft w:val="0"/>
      <w:marRight w:val="0"/>
      <w:marTop w:val="0"/>
      <w:marBottom w:val="0"/>
      <w:divBdr>
        <w:top w:val="none" w:sz="0" w:space="0" w:color="auto"/>
        <w:left w:val="none" w:sz="0" w:space="0" w:color="auto"/>
        <w:bottom w:val="none" w:sz="0" w:space="0" w:color="auto"/>
        <w:right w:val="none" w:sz="0" w:space="0" w:color="auto"/>
      </w:divBdr>
      <w:divsChild>
        <w:div w:id="901792399">
          <w:marLeft w:val="0"/>
          <w:marRight w:val="0"/>
          <w:marTop w:val="0"/>
          <w:marBottom w:val="0"/>
          <w:divBdr>
            <w:top w:val="none" w:sz="0" w:space="0" w:color="auto"/>
            <w:left w:val="none" w:sz="0" w:space="0" w:color="auto"/>
            <w:bottom w:val="none" w:sz="0" w:space="0" w:color="auto"/>
            <w:right w:val="none" w:sz="0" w:space="0" w:color="auto"/>
          </w:divBdr>
          <w:divsChild>
            <w:div w:id="864250699">
              <w:marLeft w:val="0"/>
              <w:marRight w:val="0"/>
              <w:marTop w:val="0"/>
              <w:marBottom w:val="0"/>
              <w:divBdr>
                <w:top w:val="none" w:sz="0" w:space="0" w:color="auto"/>
                <w:left w:val="none" w:sz="0" w:space="0" w:color="auto"/>
                <w:bottom w:val="none" w:sz="0" w:space="0" w:color="auto"/>
                <w:right w:val="none" w:sz="0" w:space="0" w:color="auto"/>
              </w:divBdr>
              <w:divsChild>
                <w:div w:id="248781944">
                  <w:marLeft w:val="0"/>
                  <w:marRight w:val="0"/>
                  <w:marTop w:val="0"/>
                  <w:marBottom w:val="0"/>
                  <w:divBdr>
                    <w:top w:val="none" w:sz="0" w:space="0" w:color="auto"/>
                    <w:left w:val="none" w:sz="0" w:space="0" w:color="auto"/>
                    <w:bottom w:val="none" w:sz="0" w:space="0" w:color="auto"/>
                    <w:right w:val="none" w:sz="0" w:space="0" w:color="auto"/>
                  </w:divBdr>
                  <w:divsChild>
                    <w:div w:id="1365133721">
                      <w:marLeft w:val="0"/>
                      <w:marRight w:val="0"/>
                      <w:marTop w:val="0"/>
                      <w:marBottom w:val="0"/>
                      <w:divBdr>
                        <w:top w:val="none" w:sz="0" w:space="0" w:color="auto"/>
                        <w:left w:val="none" w:sz="0" w:space="0" w:color="auto"/>
                        <w:bottom w:val="none" w:sz="0" w:space="0" w:color="auto"/>
                        <w:right w:val="none" w:sz="0" w:space="0" w:color="auto"/>
                      </w:divBdr>
                      <w:divsChild>
                        <w:div w:id="1114594005">
                          <w:marLeft w:val="0"/>
                          <w:marRight w:val="0"/>
                          <w:marTop w:val="0"/>
                          <w:marBottom w:val="0"/>
                          <w:divBdr>
                            <w:top w:val="none" w:sz="0" w:space="0" w:color="auto"/>
                            <w:left w:val="none" w:sz="0" w:space="0" w:color="auto"/>
                            <w:bottom w:val="none" w:sz="0" w:space="0" w:color="auto"/>
                            <w:right w:val="none" w:sz="0" w:space="0" w:color="auto"/>
                          </w:divBdr>
                          <w:divsChild>
                            <w:div w:id="16800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3321">
      <w:bodyDiv w:val="1"/>
      <w:marLeft w:val="0"/>
      <w:marRight w:val="0"/>
      <w:marTop w:val="0"/>
      <w:marBottom w:val="0"/>
      <w:divBdr>
        <w:top w:val="none" w:sz="0" w:space="0" w:color="auto"/>
        <w:left w:val="none" w:sz="0" w:space="0" w:color="auto"/>
        <w:bottom w:val="none" w:sz="0" w:space="0" w:color="auto"/>
        <w:right w:val="none" w:sz="0" w:space="0" w:color="auto"/>
      </w:divBdr>
    </w:div>
    <w:div w:id="125516025">
      <w:bodyDiv w:val="1"/>
      <w:marLeft w:val="0"/>
      <w:marRight w:val="0"/>
      <w:marTop w:val="0"/>
      <w:marBottom w:val="0"/>
      <w:divBdr>
        <w:top w:val="none" w:sz="0" w:space="0" w:color="auto"/>
        <w:left w:val="none" w:sz="0" w:space="0" w:color="auto"/>
        <w:bottom w:val="none" w:sz="0" w:space="0" w:color="auto"/>
        <w:right w:val="none" w:sz="0" w:space="0" w:color="auto"/>
      </w:divBdr>
      <w:divsChild>
        <w:div w:id="493568361">
          <w:marLeft w:val="0"/>
          <w:marRight w:val="0"/>
          <w:marTop w:val="0"/>
          <w:marBottom w:val="0"/>
          <w:divBdr>
            <w:top w:val="none" w:sz="0" w:space="0" w:color="auto"/>
            <w:left w:val="none" w:sz="0" w:space="0" w:color="auto"/>
            <w:bottom w:val="none" w:sz="0" w:space="0" w:color="auto"/>
            <w:right w:val="none" w:sz="0" w:space="0" w:color="auto"/>
          </w:divBdr>
          <w:divsChild>
            <w:div w:id="60490076">
              <w:marLeft w:val="0"/>
              <w:marRight w:val="0"/>
              <w:marTop w:val="0"/>
              <w:marBottom w:val="0"/>
              <w:divBdr>
                <w:top w:val="none" w:sz="0" w:space="0" w:color="auto"/>
                <w:left w:val="none" w:sz="0" w:space="0" w:color="auto"/>
                <w:bottom w:val="none" w:sz="0" w:space="0" w:color="auto"/>
                <w:right w:val="none" w:sz="0" w:space="0" w:color="auto"/>
              </w:divBdr>
              <w:divsChild>
                <w:div w:id="121964324">
                  <w:marLeft w:val="0"/>
                  <w:marRight w:val="0"/>
                  <w:marTop w:val="0"/>
                  <w:marBottom w:val="0"/>
                  <w:divBdr>
                    <w:top w:val="none" w:sz="0" w:space="0" w:color="auto"/>
                    <w:left w:val="none" w:sz="0" w:space="0" w:color="auto"/>
                    <w:bottom w:val="none" w:sz="0" w:space="0" w:color="auto"/>
                    <w:right w:val="none" w:sz="0" w:space="0" w:color="auto"/>
                  </w:divBdr>
                  <w:divsChild>
                    <w:div w:id="1416393679">
                      <w:marLeft w:val="0"/>
                      <w:marRight w:val="0"/>
                      <w:marTop w:val="0"/>
                      <w:marBottom w:val="0"/>
                      <w:divBdr>
                        <w:top w:val="none" w:sz="0" w:space="0" w:color="auto"/>
                        <w:left w:val="none" w:sz="0" w:space="0" w:color="auto"/>
                        <w:bottom w:val="none" w:sz="0" w:space="0" w:color="auto"/>
                        <w:right w:val="none" w:sz="0" w:space="0" w:color="auto"/>
                      </w:divBdr>
                      <w:divsChild>
                        <w:div w:id="173080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24801">
      <w:bodyDiv w:val="1"/>
      <w:marLeft w:val="0"/>
      <w:marRight w:val="0"/>
      <w:marTop w:val="0"/>
      <w:marBottom w:val="0"/>
      <w:divBdr>
        <w:top w:val="none" w:sz="0" w:space="0" w:color="auto"/>
        <w:left w:val="none" w:sz="0" w:space="0" w:color="auto"/>
        <w:bottom w:val="none" w:sz="0" w:space="0" w:color="auto"/>
        <w:right w:val="none" w:sz="0" w:space="0" w:color="auto"/>
      </w:divBdr>
      <w:divsChild>
        <w:div w:id="174001683">
          <w:marLeft w:val="0"/>
          <w:marRight w:val="0"/>
          <w:marTop w:val="0"/>
          <w:marBottom w:val="0"/>
          <w:divBdr>
            <w:top w:val="none" w:sz="0" w:space="0" w:color="auto"/>
            <w:left w:val="none" w:sz="0" w:space="0" w:color="auto"/>
            <w:bottom w:val="none" w:sz="0" w:space="0" w:color="auto"/>
            <w:right w:val="none" w:sz="0" w:space="0" w:color="auto"/>
          </w:divBdr>
          <w:divsChild>
            <w:div w:id="2048531031">
              <w:marLeft w:val="0"/>
              <w:marRight w:val="0"/>
              <w:marTop w:val="0"/>
              <w:marBottom w:val="0"/>
              <w:divBdr>
                <w:top w:val="none" w:sz="0" w:space="0" w:color="auto"/>
                <w:left w:val="none" w:sz="0" w:space="0" w:color="auto"/>
                <w:bottom w:val="none" w:sz="0" w:space="0" w:color="auto"/>
                <w:right w:val="none" w:sz="0" w:space="0" w:color="auto"/>
              </w:divBdr>
              <w:divsChild>
                <w:div w:id="1346518630">
                  <w:marLeft w:val="0"/>
                  <w:marRight w:val="0"/>
                  <w:marTop w:val="0"/>
                  <w:marBottom w:val="0"/>
                  <w:divBdr>
                    <w:top w:val="none" w:sz="0" w:space="0" w:color="auto"/>
                    <w:left w:val="none" w:sz="0" w:space="0" w:color="auto"/>
                    <w:bottom w:val="none" w:sz="0" w:space="0" w:color="auto"/>
                    <w:right w:val="none" w:sz="0" w:space="0" w:color="auto"/>
                  </w:divBdr>
                  <w:divsChild>
                    <w:div w:id="1040788565">
                      <w:marLeft w:val="0"/>
                      <w:marRight w:val="0"/>
                      <w:marTop w:val="0"/>
                      <w:marBottom w:val="0"/>
                      <w:divBdr>
                        <w:top w:val="none" w:sz="0" w:space="0" w:color="auto"/>
                        <w:left w:val="none" w:sz="0" w:space="0" w:color="auto"/>
                        <w:bottom w:val="none" w:sz="0" w:space="0" w:color="auto"/>
                        <w:right w:val="none" w:sz="0" w:space="0" w:color="auto"/>
                      </w:divBdr>
                      <w:divsChild>
                        <w:div w:id="726800674">
                          <w:marLeft w:val="0"/>
                          <w:marRight w:val="0"/>
                          <w:marTop w:val="0"/>
                          <w:marBottom w:val="0"/>
                          <w:divBdr>
                            <w:top w:val="none" w:sz="0" w:space="0" w:color="auto"/>
                            <w:left w:val="none" w:sz="0" w:space="0" w:color="auto"/>
                            <w:bottom w:val="none" w:sz="0" w:space="0" w:color="auto"/>
                            <w:right w:val="none" w:sz="0" w:space="0" w:color="auto"/>
                          </w:divBdr>
                          <w:divsChild>
                            <w:div w:id="18127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344168">
      <w:bodyDiv w:val="1"/>
      <w:marLeft w:val="0"/>
      <w:marRight w:val="0"/>
      <w:marTop w:val="0"/>
      <w:marBottom w:val="0"/>
      <w:divBdr>
        <w:top w:val="none" w:sz="0" w:space="0" w:color="auto"/>
        <w:left w:val="none" w:sz="0" w:space="0" w:color="auto"/>
        <w:bottom w:val="none" w:sz="0" w:space="0" w:color="auto"/>
        <w:right w:val="none" w:sz="0" w:space="0" w:color="auto"/>
      </w:divBdr>
      <w:divsChild>
        <w:div w:id="1046375605">
          <w:marLeft w:val="0"/>
          <w:marRight w:val="0"/>
          <w:marTop w:val="0"/>
          <w:marBottom w:val="0"/>
          <w:divBdr>
            <w:top w:val="none" w:sz="0" w:space="0" w:color="auto"/>
            <w:left w:val="none" w:sz="0" w:space="0" w:color="auto"/>
            <w:bottom w:val="none" w:sz="0" w:space="0" w:color="auto"/>
            <w:right w:val="none" w:sz="0" w:space="0" w:color="auto"/>
          </w:divBdr>
          <w:divsChild>
            <w:div w:id="2003771656">
              <w:marLeft w:val="0"/>
              <w:marRight w:val="0"/>
              <w:marTop w:val="0"/>
              <w:marBottom w:val="0"/>
              <w:divBdr>
                <w:top w:val="none" w:sz="0" w:space="0" w:color="auto"/>
                <w:left w:val="none" w:sz="0" w:space="0" w:color="auto"/>
                <w:bottom w:val="none" w:sz="0" w:space="0" w:color="auto"/>
                <w:right w:val="none" w:sz="0" w:space="0" w:color="auto"/>
              </w:divBdr>
              <w:divsChild>
                <w:div w:id="1943951646">
                  <w:marLeft w:val="0"/>
                  <w:marRight w:val="0"/>
                  <w:marTop w:val="0"/>
                  <w:marBottom w:val="0"/>
                  <w:divBdr>
                    <w:top w:val="none" w:sz="0" w:space="0" w:color="auto"/>
                    <w:left w:val="none" w:sz="0" w:space="0" w:color="auto"/>
                    <w:bottom w:val="none" w:sz="0" w:space="0" w:color="auto"/>
                    <w:right w:val="none" w:sz="0" w:space="0" w:color="auto"/>
                  </w:divBdr>
                  <w:divsChild>
                    <w:div w:id="945578341">
                      <w:marLeft w:val="0"/>
                      <w:marRight w:val="0"/>
                      <w:marTop w:val="0"/>
                      <w:marBottom w:val="0"/>
                      <w:divBdr>
                        <w:top w:val="none" w:sz="0" w:space="0" w:color="auto"/>
                        <w:left w:val="none" w:sz="0" w:space="0" w:color="auto"/>
                        <w:bottom w:val="none" w:sz="0" w:space="0" w:color="auto"/>
                        <w:right w:val="none" w:sz="0" w:space="0" w:color="auto"/>
                      </w:divBdr>
                      <w:divsChild>
                        <w:div w:id="1321620430">
                          <w:marLeft w:val="0"/>
                          <w:marRight w:val="0"/>
                          <w:marTop w:val="0"/>
                          <w:marBottom w:val="0"/>
                          <w:divBdr>
                            <w:top w:val="none" w:sz="0" w:space="0" w:color="auto"/>
                            <w:left w:val="none" w:sz="0" w:space="0" w:color="auto"/>
                            <w:bottom w:val="none" w:sz="0" w:space="0" w:color="auto"/>
                            <w:right w:val="none" w:sz="0" w:space="0" w:color="auto"/>
                          </w:divBdr>
                          <w:divsChild>
                            <w:div w:id="1185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584466">
      <w:bodyDiv w:val="1"/>
      <w:marLeft w:val="0"/>
      <w:marRight w:val="0"/>
      <w:marTop w:val="0"/>
      <w:marBottom w:val="0"/>
      <w:divBdr>
        <w:top w:val="none" w:sz="0" w:space="0" w:color="auto"/>
        <w:left w:val="none" w:sz="0" w:space="0" w:color="auto"/>
        <w:bottom w:val="none" w:sz="0" w:space="0" w:color="auto"/>
        <w:right w:val="none" w:sz="0" w:space="0" w:color="auto"/>
      </w:divBdr>
    </w:div>
    <w:div w:id="361130251">
      <w:bodyDiv w:val="1"/>
      <w:marLeft w:val="0"/>
      <w:marRight w:val="0"/>
      <w:marTop w:val="0"/>
      <w:marBottom w:val="0"/>
      <w:divBdr>
        <w:top w:val="none" w:sz="0" w:space="0" w:color="auto"/>
        <w:left w:val="none" w:sz="0" w:space="0" w:color="auto"/>
        <w:bottom w:val="none" w:sz="0" w:space="0" w:color="auto"/>
        <w:right w:val="none" w:sz="0" w:space="0" w:color="auto"/>
      </w:divBdr>
      <w:divsChild>
        <w:div w:id="431441645">
          <w:marLeft w:val="0"/>
          <w:marRight w:val="0"/>
          <w:marTop w:val="0"/>
          <w:marBottom w:val="0"/>
          <w:divBdr>
            <w:top w:val="none" w:sz="0" w:space="0" w:color="auto"/>
            <w:left w:val="single" w:sz="6" w:space="15" w:color="006666"/>
            <w:bottom w:val="single" w:sz="6" w:space="0" w:color="006666"/>
            <w:right w:val="single" w:sz="6" w:space="15" w:color="006666"/>
          </w:divBdr>
          <w:divsChild>
            <w:div w:id="1561406684">
              <w:marLeft w:val="0"/>
              <w:marRight w:val="0"/>
              <w:marTop w:val="0"/>
              <w:marBottom w:val="0"/>
              <w:divBdr>
                <w:top w:val="none" w:sz="0" w:space="0" w:color="auto"/>
                <w:left w:val="none" w:sz="0" w:space="0" w:color="auto"/>
                <w:bottom w:val="none" w:sz="0" w:space="0" w:color="auto"/>
                <w:right w:val="none" w:sz="0" w:space="0" w:color="auto"/>
              </w:divBdr>
              <w:divsChild>
                <w:div w:id="16231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49695">
      <w:bodyDiv w:val="1"/>
      <w:marLeft w:val="0"/>
      <w:marRight w:val="0"/>
      <w:marTop w:val="0"/>
      <w:marBottom w:val="0"/>
      <w:divBdr>
        <w:top w:val="none" w:sz="0" w:space="0" w:color="auto"/>
        <w:left w:val="none" w:sz="0" w:space="0" w:color="auto"/>
        <w:bottom w:val="none" w:sz="0" w:space="0" w:color="auto"/>
        <w:right w:val="none" w:sz="0" w:space="0" w:color="auto"/>
      </w:divBdr>
    </w:div>
    <w:div w:id="580409723">
      <w:bodyDiv w:val="1"/>
      <w:marLeft w:val="0"/>
      <w:marRight w:val="0"/>
      <w:marTop w:val="0"/>
      <w:marBottom w:val="0"/>
      <w:divBdr>
        <w:top w:val="none" w:sz="0" w:space="0" w:color="auto"/>
        <w:left w:val="none" w:sz="0" w:space="0" w:color="auto"/>
        <w:bottom w:val="none" w:sz="0" w:space="0" w:color="auto"/>
        <w:right w:val="none" w:sz="0" w:space="0" w:color="auto"/>
      </w:divBdr>
      <w:divsChild>
        <w:div w:id="343554957">
          <w:marLeft w:val="0"/>
          <w:marRight w:val="0"/>
          <w:marTop w:val="0"/>
          <w:marBottom w:val="0"/>
          <w:divBdr>
            <w:top w:val="none" w:sz="0" w:space="0" w:color="auto"/>
            <w:left w:val="none" w:sz="0" w:space="0" w:color="auto"/>
            <w:bottom w:val="none" w:sz="0" w:space="0" w:color="auto"/>
            <w:right w:val="none" w:sz="0" w:space="0" w:color="auto"/>
          </w:divBdr>
          <w:divsChild>
            <w:div w:id="582884194">
              <w:marLeft w:val="0"/>
              <w:marRight w:val="0"/>
              <w:marTop w:val="0"/>
              <w:marBottom w:val="600"/>
              <w:divBdr>
                <w:top w:val="none" w:sz="0" w:space="0" w:color="auto"/>
                <w:left w:val="none" w:sz="0" w:space="0" w:color="auto"/>
                <w:bottom w:val="none" w:sz="0" w:space="0" w:color="auto"/>
                <w:right w:val="none" w:sz="0" w:space="0" w:color="auto"/>
              </w:divBdr>
              <w:divsChild>
                <w:div w:id="1412777659">
                  <w:marLeft w:val="-225"/>
                  <w:marRight w:val="-225"/>
                  <w:marTop w:val="0"/>
                  <w:marBottom w:val="0"/>
                  <w:divBdr>
                    <w:top w:val="none" w:sz="0" w:space="0" w:color="auto"/>
                    <w:left w:val="none" w:sz="0" w:space="0" w:color="auto"/>
                    <w:bottom w:val="none" w:sz="0" w:space="0" w:color="auto"/>
                    <w:right w:val="none" w:sz="0" w:space="0" w:color="auto"/>
                  </w:divBdr>
                  <w:divsChild>
                    <w:div w:id="2318525">
                      <w:marLeft w:val="0"/>
                      <w:marRight w:val="0"/>
                      <w:marTop w:val="0"/>
                      <w:marBottom w:val="0"/>
                      <w:divBdr>
                        <w:top w:val="none" w:sz="0" w:space="0" w:color="auto"/>
                        <w:left w:val="none" w:sz="0" w:space="0" w:color="auto"/>
                        <w:bottom w:val="none" w:sz="0" w:space="0" w:color="auto"/>
                        <w:right w:val="none" w:sz="0" w:space="0" w:color="auto"/>
                      </w:divBdr>
                      <w:divsChild>
                        <w:div w:id="827090954">
                          <w:marLeft w:val="0"/>
                          <w:marRight w:val="0"/>
                          <w:marTop w:val="0"/>
                          <w:marBottom w:val="0"/>
                          <w:divBdr>
                            <w:top w:val="none" w:sz="0" w:space="0" w:color="auto"/>
                            <w:left w:val="none" w:sz="0" w:space="0" w:color="auto"/>
                            <w:bottom w:val="none" w:sz="0" w:space="0" w:color="auto"/>
                            <w:right w:val="none" w:sz="0" w:space="0" w:color="auto"/>
                          </w:divBdr>
                          <w:divsChild>
                            <w:div w:id="240145171">
                              <w:marLeft w:val="0"/>
                              <w:marRight w:val="0"/>
                              <w:marTop w:val="0"/>
                              <w:marBottom w:val="0"/>
                              <w:divBdr>
                                <w:top w:val="none" w:sz="0" w:space="0" w:color="auto"/>
                                <w:left w:val="none" w:sz="0" w:space="0" w:color="auto"/>
                                <w:bottom w:val="none" w:sz="0" w:space="0" w:color="auto"/>
                                <w:right w:val="none" w:sz="0" w:space="0" w:color="auto"/>
                              </w:divBdr>
                              <w:divsChild>
                                <w:div w:id="962077215">
                                  <w:marLeft w:val="0"/>
                                  <w:marRight w:val="0"/>
                                  <w:marTop w:val="0"/>
                                  <w:marBottom w:val="0"/>
                                  <w:divBdr>
                                    <w:top w:val="none" w:sz="0" w:space="0" w:color="auto"/>
                                    <w:left w:val="none" w:sz="0" w:space="0" w:color="auto"/>
                                    <w:bottom w:val="none" w:sz="0" w:space="0" w:color="auto"/>
                                    <w:right w:val="none" w:sz="0" w:space="0" w:color="auto"/>
                                  </w:divBdr>
                                  <w:divsChild>
                                    <w:div w:id="1199709261">
                                      <w:marLeft w:val="0"/>
                                      <w:marRight w:val="0"/>
                                      <w:marTop w:val="0"/>
                                      <w:marBottom w:val="0"/>
                                      <w:divBdr>
                                        <w:top w:val="none" w:sz="0" w:space="0" w:color="auto"/>
                                        <w:left w:val="none" w:sz="0" w:space="0" w:color="auto"/>
                                        <w:bottom w:val="none" w:sz="0" w:space="0" w:color="auto"/>
                                        <w:right w:val="none" w:sz="0" w:space="0" w:color="auto"/>
                                      </w:divBdr>
                                      <w:divsChild>
                                        <w:div w:id="1984919882">
                                          <w:marLeft w:val="0"/>
                                          <w:marRight w:val="0"/>
                                          <w:marTop w:val="0"/>
                                          <w:marBottom w:val="0"/>
                                          <w:divBdr>
                                            <w:top w:val="none" w:sz="0" w:space="0" w:color="auto"/>
                                            <w:left w:val="none" w:sz="0" w:space="0" w:color="auto"/>
                                            <w:bottom w:val="none" w:sz="0" w:space="0" w:color="auto"/>
                                            <w:right w:val="none" w:sz="0" w:space="0" w:color="auto"/>
                                          </w:divBdr>
                                          <w:divsChild>
                                            <w:div w:id="1800956441">
                                              <w:marLeft w:val="0"/>
                                              <w:marRight w:val="0"/>
                                              <w:marTop w:val="0"/>
                                              <w:marBottom w:val="0"/>
                                              <w:divBdr>
                                                <w:top w:val="none" w:sz="0" w:space="0" w:color="auto"/>
                                                <w:left w:val="none" w:sz="0" w:space="0" w:color="auto"/>
                                                <w:bottom w:val="none" w:sz="0" w:space="0" w:color="auto"/>
                                                <w:right w:val="none" w:sz="0" w:space="0" w:color="auto"/>
                                              </w:divBdr>
                                              <w:divsChild>
                                                <w:div w:id="1036389860">
                                                  <w:marLeft w:val="0"/>
                                                  <w:marRight w:val="0"/>
                                                  <w:marTop w:val="0"/>
                                                  <w:marBottom w:val="0"/>
                                                  <w:divBdr>
                                                    <w:top w:val="none" w:sz="0" w:space="0" w:color="auto"/>
                                                    <w:left w:val="none" w:sz="0" w:space="0" w:color="auto"/>
                                                    <w:bottom w:val="none" w:sz="0" w:space="0" w:color="auto"/>
                                                    <w:right w:val="none" w:sz="0" w:space="0" w:color="auto"/>
                                                  </w:divBdr>
                                                  <w:divsChild>
                                                    <w:div w:id="294869700">
                                                      <w:marLeft w:val="0"/>
                                                      <w:marRight w:val="0"/>
                                                      <w:marTop w:val="0"/>
                                                      <w:marBottom w:val="0"/>
                                                      <w:divBdr>
                                                        <w:top w:val="none" w:sz="0" w:space="0" w:color="auto"/>
                                                        <w:left w:val="none" w:sz="0" w:space="0" w:color="auto"/>
                                                        <w:bottom w:val="none" w:sz="0" w:space="0" w:color="auto"/>
                                                        <w:right w:val="none" w:sz="0" w:space="0" w:color="auto"/>
                                                      </w:divBdr>
                                                      <w:divsChild>
                                                        <w:div w:id="20326813">
                                                          <w:marLeft w:val="0"/>
                                                          <w:marRight w:val="0"/>
                                                          <w:marTop w:val="0"/>
                                                          <w:marBottom w:val="0"/>
                                                          <w:divBdr>
                                                            <w:top w:val="none" w:sz="0" w:space="0" w:color="auto"/>
                                                            <w:left w:val="none" w:sz="0" w:space="0" w:color="auto"/>
                                                            <w:bottom w:val="none" w:sz="0" w:space="0" w:color="auto"/>
                                                            <w:right w:val="none" w:sz="0" w:space="0" w:color="auto"/>
                                                          </w:divBdr>
                                                          <w:divsChild>
                                                            <w:div w:id="19706679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5054951">
      <w:bodyDiv w:val="1"/>
      <w:marLeft w:val="0"/>
      <w:marRight w:val="0"/>
      <w:marTop w:val="0"/>
      <w:marBottom w:val="0"/>
      <w:divBdr>
        <w:top w:val="none" w:sz="0" w:space="0" w:color="auto"/>
        <w:left w:val="none" w:sz="0" w:space="0" w:color="auto"/>
        <w:bottom w:val="none" w:sz="0" w:space="0" w:color="auto"/>
        <w:right w:val="none" w:sz="0" w:space="0" w:color="auto"/>
      </w:divBdr>
    </w:div>
    <w:div w:id="810054607">
      <w:bodyDiv w:val="1"/>
      <w:marLeft w:val="0"/>
      <w:marRight w:val="0"/>
      <w:marTop w:val="0"/>
      <w:marBottom w:val="0"/>
      <w:divBdr>
        <w:top w:val="none" w:sz="0" w:space="0" w:color="auto"/>
        <w:left w:val="none" w:sz="0" w:space="0" w:color="auto"/>
        <w:bottom w:val="none" w:sz="0" w:space="0" w:color="auto"/>
        <w:right w:val="none" w:sz="0" w:space="0" w:color="auto"/>
      </w:divBdr>
    </w:div>
    <w:div w:id="878510578">
      <w:bodyDiv w:val="1"/>
      <w:marLeft w:val="0"/>
      <w:marRight w:val="0"/>
      <w:marTop w:val="0"/>
      <w:marBottom w:val="0"/>
      <w:divBdr>
        <w:top w:val="none" w:sz="0" w:space="0" w:color="auto"/>
        <w:left w:val="none" w:sz="0" w:space="0" w:color="auto"/>
        <w:bottom w:val="none" w:sz="0" w:space="0" w:color="auto"/>
        <w:right w:val="none" w:sz="0" w:space="0" w:color="auto"/>
      </w:divBdr>
    </w:div>
    <w:div w:id="913703670">
      <w:bodyDiv w:val="1"/>
      <w:marLeft w:val="0"/>
      <w:marRight w:val="0"/>
      <w:marTop w:val="0"/>
      <w:marBottom w:val="0"/>
      <w:divBdr>
        <w:top w:val="none" w:sz="0" w:space="0" w:color="auto"/>
        <w:left w:val="none" w:sz="0" w:space="0" w:color="auto"/>
        <w:bottom w:val="none" w:sz="0" w:space="0" w:color="auto"/>
        <w:right w:val="none" w:sz="0" w:space="0" w:color="auto"/>
      </w:divBdr>
      <w:divsChild>
        <w:div w:id="1485854984">
          <w:marLeft w:val="0"/>
          <w:marRight w:val="0"/>
          <w:marTop w:val="0"/>
          <w:marBottom w:val="0"/>
          <w:divBdr>
            <w:top w:val="none" w:sz="0" w:space="0" w:color="auto"/>
            <w:left w:val="none" w:sz="0" w:space="0" w:color="auto"/>
            <w:bottom w:val="none" w:sz="0" w:space="0" w:color="auto"/>
            <w:right w:val="none" w:sz="0" w:space="0" w:color="auto"/>
          </w:divBdr>
          <w:divsChild>
            <w:div w:id="461971560">
              <w:marLeft w:val="0"/>
              <w:marRight w:val="0"/>
              <w:marTop w:val="0"/>
              <w:marBottom w:val="0"/>
              <w:divBdr>
                <w:top w:val="none" w:sz="0" w:space="0" w:color="auto"/>
                <w:left w:val="none" w:sz="0" w:space="0" w:color="auto"/>
                <w:bottom w:val="none" w:sz="0" w:space="0" w:color="auto"/>
                <w:right w:val="none" w:sz="0" w:space="0" w:color="auto"/>
              </w:divBdr>
              <w:divsChild>
                <w:div w:id="1200780704">
                  <w:marLeft w:val="0"/>
                  <w:marRight w:val="0"/>
                  <w:marTop w:val="0"/>
                  <w:marBottom w:val="0"/>
                  <w:divBdr>
                    <w:top w:val="none" w:sz="0" w:space="0" w:color="auto"/>
                    <w:left w:val="none" w:sz="0" w:space="0" w:color="auto"/>
                    <w:bottom w:val="none" w:sz="0" w:space="0" w:color="auto"/>
                    <w:right w:val="none" w:sz="0" w:space="0" w:color="auto"/>
                  </w:divBdr>
                  <w:divsChild>
                    <w:div w:id="1774787084">
                      <w:marLeft w:val="0"/>
                      <w:marRight w:val="0"/>
                      <w:marTop w:val="0"/>
                      <w:marBottom w:val="0"/>
                      <w:divBdr>
                        <w:top w:val="none" w:sz="0" w:space="0" w:color="auto"/>
                        <w:left w:val="none" w:sz="0" w:space="0" w:color="auto"/>
                        <w:bottom w:val="none" w:sz="0" w:space="0" w:color="auto"/>
                        <w:right w:val="none" w:sz="0" w:space="0" w:color="auto"/>
                      </w:divBdr>
                      <w:divsChild>
                        <w:div w:id="389615776">
                          <w:marLeft w:val="0"/>
                          <w:marRight w:val="0"/>
                          <w:marTop w:val="0"/>
                          <w:marBottom w:val="0"/>
                          <w:divBdr>
                            <w:top w:val="none" w:sz="0" w:space="0" w:color="auto"/>
                            <w:left w:val="none" w:sz="0" w:space="0" w:color="auto"/>
                            <w:bottom w:val="none" w:sz="0" w:space="0" w:color="auto"/>
                            <w:right w:val="none" w:sz="0" w:space="0" w:color="auto"/>
                          </w:divBdr>
                          <w:divsChild>
                            <w:div w:id="1723215752">
                              <w:marLeft w:val="0"/>
                              <w:marRight w:val="0"/>
                              <w:marTop w:val="0"/>
                              <w:marBottom w:val="0"/>
                              <w:divBdr>
                                <w:top w:val="none" w:sz="0" w:space="0" w:color="auto"/>
                                <w:left w:val="none" w:sz="0" w:space="0" w:color="auto"/>
                                <w:bottom w:val="none" w:sz="0" w:space="0" w:color="auto"/>
                                <w:right w:val="none" w:sz="0" w:space="0" w:color="auto"/>
                              </w:divBdr>
                              <w:divsChild>
                                <w:div w:id="907766267">
                                  <w:marLeft w:val="0"/>
                                  <w:marRight w:val="0"/>
                                  <w:marTop w:val="0"/>
                                  <w:marBottom w:val="0"/>
                                  <w:divBdr>
                                    <w:top w:val="none" w:sz="0" w:space="0" w:color="auto"/>
                                    <w:left w:val="none" w:sz="0" w:space="0" w:color="auto"/>
                                    <w:bottom w:val="none" w:sz="0" w:space="0" w:color="auto"/>
                                    <w:right w:val="none" w:sz="0" w:space="0" w:color="auto"/>
                                  </w:divBdr>
                                  <w:divsChild>
                                    <w:div w:id="1626695035">
                                      <w:marLeft w:val="0"/>
                                      <w:marRight w:val="0"/>
                                      <w:marTop w:val="0"/>
                                      <w:marBottom w:val="0"/>
                                      <w:divBdr>
                                        <w:top w:val="none" w:sz="0" w:space="0" w:color="auto"/>
                                        <w:left w:val="none" w:sz="0" w:space="0" w:color="auto"/>
                                        <w:bottom w:val="none" w:sz="0" w:space="0" w:color="auto"/>
                                        <w:right w:val="none" w:sz="0" w:space="0" w:color="auto"/>
                                      </w:divBdr>
                                      <w:divsChild>
                                        <w:div w:id="2019038389">
                                          <w:marLeft w:val="0"/>
                                          <w:marRight w:val="0"/>
                                          <w:marTop w:val="0"/>
                                          <w:marBottom w:val="0"/>
                                          <w:divBdr>
                                            <w:top w:val="none" w:sz="0" w:space="0" w:color="auto"/>
                                            <w:left w:val="none" w:sz="0" w:space="0" w:color="auto"/>
                                            <w:bottom w:val="none" w:sz="0" w:space="0" w:color="auto"/>
                                            <w:right w:val="none" w:sz="0" w:space="0" w:color="auto"/>
                                          </w:divBdr>
                                          <w:divsChild>
                                            <w:div w:id="1193542022">
                                              <w:marLeft w:val="0"/>
                                              <w:marRight w:val="0"/>
                                              <w:marTop w:val="0"/>
                                              <w:marBottom w:val="0"/>
                                              <w:divBdr>
                                                <w:top w:val="none" w:sz="0" w:space="0" w:color="auto"/>
                                                <w:left w:val="none" w:sz="0" w:space="0" w:color="auto"/>
                                                <w:bottom w:val="none" w:sz="0" w:space="0" w:color="auto"/>
                                                <w:right w:val="none" w:sz="0" w:space="0" w:color="auto"/>
                                              </w:divBdr>
                                              <w:divsChild>
                                                <w:div w:id="1582831152">
                                                  <w:marLeft w:val="0"/>
                                                  <w:marRight w:val="0"/>
                                                  <w:marTop w:val="0"/>
                                                  <w:marBottom w:val="0"/>
                                                  <w:divBdr>
                                                    <w:top w:val="none" w:sz="0" w:space="0" w:color="auto"/>
                                                    <w:left w:val="none" w:sz="0" w:space="0" w:color="auto"/>
                                                    <w:bottom w:val="none" w:sz="0" w:space="0" w:color="auto"/>
                                                    <w:right w:val="none" w:sz="0" w:space="0" w:color="auto"/>
                                                  </w:divBdr>
                                                  <w:divsChild>
                                                    <w:div w:id="3439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9850373">
      <w:bodyDiv w:val="1"/>
      <w:marLeft w:val="0"/>
      <w:marRight w:val="0"/>
      <w:marTop w:val="0"/>
      <w:marBottom w:val="0"/>
      <w:divBdr>
        <w:top w:val="none" w:sz="0" w:space="0" w:color="auto"/>
        <w:left w:val="none" w:sz="0" w:space="0" w:color="auto"/>
        <w:bottom w:val="none" w:sz="0" w:space="0" w:color="auto"/>
        <w:right w:val="none" w:sz="0" w:space="0" w:color="auto"/>
      </w:divBdr>
      <w:divsChild>
        <w:div w:id="1991908615">
          <w:marLeft w:val="547"/>
          <w:marRight w:val="0"/>
          <w:marTop w:val="0"/>
          <w:marBottom w:val="0"/>
          <w:divBdr>
            <w:top w:val="none" w:sz="0" w:space="0" w:color="auto"/>
            <w:left w:val="none" w:sz="0" w:space="0" w:color="auto"/>
            <w:bottom w:val="none" w:sz="0" w:space="0" w:color="auto"/>
            <w:right w:val="none" w:sz="0" w:space="0" w:color="auto"/>
          </w:divBdr>
        </w:div>
      </w:divsChild>
    </w:div>
    <w:div w:id="945384656">
      <w:bodyDiv w:val="1"/>
      <w:marLeft w:val="0"/>
      <w:marRight w:val="0"/>
      <w:marTop w:val="0"/>
      <w:marBottom w:val="0"/>
      <w:divBdr>
        <w:top w:val="none" w:sz="0" w:space="0" w:color="auto"/>
        <w:left w:val="none" w:sz="0" w:space="0" w:color="auto"/>
        <w:bottom w:val="none" w:sz="0" w:space="0" w:color="auto"/>
        <w:right w:val="none" w:sz="0" w:space="0" w:color="auto"/>
      </w:divBdr>
      <w:divsChild>
        <w:div w:id="1278370731">
          <w:marLeft w:val="547"/>
          <w:marRight w:val="0"/>
          <w:marTop w:val="0"/>
          <w:marBottom w:val="0"/>
          <w:divBdr>
            <w:top w:val="none" w:sz="0" w:space="0" w:color="auto"/>
            <w:left w:val="none" w:sz="0" w:space="0" w:color="auto"/>
            <w:bottom w:val="none" w:sz="0" w:space="0" w:color="auto"/>
            <w:right w:val="none" w:sz="0" w:space="0" w:color="auto"/>
          </w:divBdr>
        </w:div>
      </w:divsChild>
    </w:div>
    <w:div w:id="996375986">
      <w:bodyDiv w:val="1"/>
      <w:marLeft w:val="0"/>
      <w:marRight w:val="0"/>
      <w:marTop w:val="0"/>
      <w:marBottom w:val="0"/>
      <w:divBdr>
        <w:top w:val="none" w:sz="0" w:space="0" w:color="auto"/>
        <w:left w:val="none" w:sz="0" w:space="0" w:color="auto"/>
        <w:bottom w:val="none" w:sz="0" w:space="0" w:color="auto"/>
        <w:right w:val="none" w:sz="0" w:space="0" w:color="auto"/>
      </w:divBdr>
      <w:divsChild>
        <w:div w:id="122816050">
          <w:marLeft w:val="0"/>
          <w:marRight w:val="0"/>
          <w:marTop w:val="0"/>
          <w:marBottom w:val="0"/>
          <w:divBdr>
            <w:top w:val="none" w:sz="0" w:space="0" w:color="auto"/>
            <w:left w:val="none" w:sz="0" w:space="0" w:color="auto"/>
            <w:bottom w:val="none" w:sz="0" w:space="0" w:color="auto"/>
            <w:right w:val="none" w:sz="0" w:space="0" w:color="auto"/>
          </w:divBdr>
          <w:divsChild>
            <w:div w:id="1095859509">
              <w:marLeft w:val="0"/>
              <w:marRight w:val="0"/>
              <w:marTop w:val="0"/>
              <w:marBottom w:val="0"/>
              <w:divBdr>
                <w:top w:val="none" w:sz="0" w:space="0" w:color="auto"/>
                <w:left w:val="none" w:sz="0" w:space="0" w:color="auto"/>
                <w:bottom w:val="none" w:sz="0" w:space="0" w:color="auto"/>
                <w:right w:val="none" w:sz="0" w:space="0" w:color="auto"/>
              </w:divBdr>
              <w:divsChild>
                <w:div w:id="453795898">
                  <w:marLeft w:val="0"/>
                  <w:marRight w:val="0"/>
                  <w:marTop w:val="0"/>
                  <w:marBottom w:val="0"/>
                  <w:divBdr>
                    <w:top w:val="none" w:sz="0" w:space="0" w:color="auto"/>
                    <w:left w:val="none" w:sz="0" w:space="0" w:color="auto"/>
                    <w:bottom w:val="none" w:sz="0" w:space="0" w:color="auto"/>
                    <w:right w:val="none" w:sz="0" w:space="0" w:color="auto"/>
                  </w:divBdr>
                  <w:divsChild>
                    <w:div w:id="802310964">
                      <w:marLeft w:val="0"/>
                      <w:marRight w:val="0"/>
                      <w:marTop w:val="0"/>
                      <w:marBottom w:val="0"/>
                      <w:divBdr>
                        <w:top w:val="none" w:sz="0" w:space="0" w:color="auto"/>
                        <w:left w:val="none" w:sz="0" w:space="0" w:color="auto"/>
                        <w:bottom w:val="none" w:sz="0" w:space="0" w:color="auto"/>
                        <w:right w:val="none" w:sz="0" w:space="0" w:color="auto"/>
                      </w:divBdr>
                      <w:divsChild>
                        <w:div w:id="1660645438">
                          <w:marLeft w:val="0"/>
                          <w:marRight w:val="0"/>
                          <w:marTop w:val="0"/>
                          <w:marBottom w:val="0"/>
                          <w:divBdr>
                            <w:top w:val="none" w:sz="0" w:space="0" w:color="auto"/>
                            <w:left w:val="none" w:sz="0" w:space="0" w:color="auto"/>
                            <w:bottom w:val="none" w:sz="0" w:space="0" w:color="auto"/>
                            <w:right w:val="none" w:sz="0" w:space="0" w:color="auto"/>
                          </w:divBdr>
                          <w:divsChild>
                            <w:div w:id="5574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437453">
      <w:bodyDiv w:val="1"/>
      <w:marLeft w:val="0"/>
      <w:marRight w:val="0"/>
      <w:marTop w:val="0"/>
      <w:marBottom w:val="0"/>
      <w:divBdr>
        <w:top w:val="none" w:sz="0" w:space="0" w:color="auto"/>
        <w:left w:val="none" w:sz="0" w:space="0" w:color="auto"/>
        <w:bottom w:val="none" w:sz="0" w:space="0" w:color="auto"/>
        <w:right w:val="none" w:sz="0" w:space="0" w:color="auto"/>
      </w:divBdr>
    </w:div>
    <w:div w:id="1336149366">
      <w:bodyDiv w:val="1"/>
      <w:marLeft w:val="0"/>
      <w:marRight w:val="0"/>
      <w:marTop w:val="0"/>
      <w:marBottom w:val="0"/>
      <w:divBdr>
        <w:top w:val="none" w:sz="0" w:space="0" w:color="auto"/>
        <w:left w:val="none" w:sz="0" w:space="0" w:color="auto"/>
        <w:bottom w:val="none" w:sz="0" w:space="0" w:color="auto"/>
        <w:right w:val="none" w:sz="0" w:space="0" w:color="auto"/>
      </w:divBdr>
    </w:div>
    <w:div w:id="1425105940">
      <w:bodyDiv w:val="1"/>
      <w:marLeft w:val="0"/>
      <w:marRight w:val="0"/>
      <w:marTop w:val="0"/>
      <w:marBottom w:val="0"/>
      <w:divBdr>
        <w:top w:val="none" w:sz="0" w:space="0" w:color="auto"/>
        <w:left w:val="none" w:sz="0" w:space="0" w:color="auto"/>
        <w:bottom w:val="none" w:sz="0" w:space="0" w:color="auto"/>
        <w:right w:val="none" w:sz="0" w:space="0" w:color="auto"/>
      </w:divBdr>
      <w:divsChild>
        <w:div w:id="61562368">
          <w:marLeft w:val="0"/>
          <w:marRight w:val="0"/>
          <w:marTop w:val="0"/>
          <w:marBottom w:val="0"/>
          <w:divBdr>
            <w:top w:val="none" w:sz="0" w:space="0" w:color="auto"/>
            <w:left w:val="none" w:sz="0" w:space="0" w:color="auto"/>
            <w:bottom w:val="none" w:sz="0" w:space="0" w:color="auto"/>
            <w:right w:val="none" w:sz="0" w:space="0" w:color="auto"/>
          </w:divBdr>
          <w:divsChild>
            <w:div w:id="1036664710">
              <w:marLeft w:val="0"/>
              <w:marRight w:val="0"/>
              <w:marTop w:val="0"/>
              <w:marBottom w:val="0"/>
              <w:divBdr>
                <w:top w:val="none" w:sz="0" w:space="0" w:color="auto"/>
                <w:left w:val="none" w:sz="0" w:space="0" w:color="auto"/>
                <w:bottom w:val="none" w:sz="0" w:space="0" w:color="auto"/>
                <w:right w:val="none" w:sz="0" w:space="0" w:color="auto"/>
              </w:divBdr>
              <w:divsChild>
                <w:div w:id="1766269732">
                  <w:marLeft w:val="0"/>
                  <w:marRight w:val="0"/>
                  <w:marTop w:val="0"/>
                  <w:marBottom w:val="0"/>
                  <w:divBdr>
                    <w:top w:val="none" w:sz="0" w:space="0" w:color="auto"/>
                    <w:left w:val="none" w:sz="0" w:space="0" w:color="auto"/>
                    <w:bottom w:val="none" w:sz="0" w:space="0" w:color="auto"/>
                    <w:right w:val="none" w:sz="0" w:space="0" w:color="auto"/>
                  </w:divBdr>
                  <w:divsChild>
                    <w:div w:id="21124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08334">
      <w:bodyDiv w:val="1"/>
      <w:marLeft w:val="0"/>
      <w:marRight w:val="0"/>
      <w:marTop w:val="0"/>
      <w:marBottom w:val="0"/>
      <w:divBdr>
        <w:top w:val="none" w:sz="0" w:space="0" w:color="auto"/>
        <w:left w:val="none" w:sz="0" w:space="0" w:color="auto"/>
        <w:bottom w:val="none" w:sz="0" w:space="0" w:color="auto"/>
        <w:right w:val="none" w:sz="0" w:space="0" w:color="auto"/>
      </w:divBdr>
    </w:div>
    <w:div w:id="1549344129">
      <w:bodyDiv w:val="1"/>
      <w:marLeft w:val="0"/>
      <w:marRight w:val="0"/>
      <w:marTop w:val="0"/>
      <w:marBottom w:val="0"/>
      <w:divBdr>
        <w:top w:val="none" w:sz="0" w:space="0" w:color="auto"/>
        <w:left w:val="none" w:sz="0" w:space="0" w:color="auto"/>
        <w:bottom w:val="none" w:sz="0" w:space="0" w:color="auto"/>
        <w:right w:val="none" w:sz="0" w:space="0" w:color="auto"/>
      </w:divBdr>
    </w:div>
    <w:div w:id="1692416953">
      <w:bodyDiv w:val="1"/>
      <w:marLeft w:val="0"/>
      <w:marRight w:val="0"/>
      <w:marTop w:val="0"/>
      <w:marBottom w:val="0"/>
      <w:divBdr>
        <w:top w:val="none" w:sz="0" w:space="0" w:color="auto"/>
        <w:left w:val="none" w:sz="0" w:space="0" w:color="auto"/>
        <w:bottom w:val="none" w:sz="0" w:space="0" w:color="auto"/>
        <w:right w:val="none" w:sz="0" w:space="0" w:color="auto"/>
      </w:divBdr>
    </w:div>
    <w:div w:id="1710910577">
      <w:bodyDiv w:val="1"/>
      <w:marLeft w:val="0"/>
      <w:marRight w:val="0"/>
      <w:marTop w:val="0"/>
      <w:marBottom w:val="0"/>
      <w:divBdr>
        <w:top w:val="none" w:sz="0" w:space="0" w:color="auto"/>
        <w:left w:val="none" w:sz="0" w:space="0" w:color="auto"/>
        <w:bottom w:val="none" w:sz="0" w:space="0" w:color="auto"/>
        <w:right w:val="none" w:sz="0" w:space="0" w:color="auto"/>
      </w:divBdr>
      <w:divsChild>
        <w:div w:id="1551383188">
          <w:marLeft w:val="0"/>
          <w:marRight w:val="0"/>
          <w:marTop w:val="0"/>
          <w:marBottom w:val="0"/>
          <w:divBdr>
            <w:top w:val="none" w:sz="0" w:space="0" w:color="auto"/>
            <w:left w:val="none" w:sz="0" w:space="0" w:color="auto"/>
            <w:bottom w:val="none" w:sz="0" w:space="0" w:color="auto"/>
            <w:right w:val="none" w:sz="0" w:space="0" w:color="auto"/>
          </w:divBdr>
          <w:divsChild>
            <w:div w:id="2058120295">
              <w:marLeft w:val="0"/>
              <w:marRight w:val="0"/>
              <w:marTop w:val="0"/>
              <w:marBottom w:val="0"/>
              <w:divBdr>
                <w:top w:val="none" w:sz="0" w:space="0" w:color="auto"/>
                <w:left w:val="none" w:sz="0" w:space="0" w:color="auto"/>
                <w:bottom w:val="none" w:sz="0" w:space="0" w:color="auto"/>
                <w:right w:val="none" w:sz="0" w:space="0" w:color="auto"/>
              </w:divBdr>
              <w:divsChild>
                <w:div w:id="1638409445">
                  <w:marLeft w:val="0"/>
                  <w:marRight w:val="0"/>
                  <w:marTop w:val="0"/>
                  <w:marBottom w:val="0"/>
                  <w:divBdr>
                    <w:top w:val="none" w:sz="0" w:space="0" w:color="auto"/>
                    <w:left w:val="none" w:sz="0" w:space="0" w:color="auto"/>
                    <w:bottom w:val="none" w:sz="0" w:space="0" w:color="auto"/>
                    <w:right w:val="none" w:sz="0" w:space="0" w:color="auto"/>
                  </w:divBdr>
                  <w:divsChild>
                    <w:div w:id="1443575781">
                      <w:marLeft w:val="0"/>
                      <w:marRight w:val="0"/>
                      <w:marTop w:val="0"/>
                      <w:marBottom w:val="0"/>
                      <w:divBdr>
                        <w:top w:val="none" w:sz="0" w:space="0" w:color="auto"/>
                        <w:left w:val="none" w:sz="0" w:space="0" w:color="auto"/>
                        <w:bottom w:val="none" w:sz="0" w:space="0" w:color="auto"/>
                        <w:right w:val="none" w:sz="0" w:space="0" w:color="auto"/>
                      </w:divBdr>
                      <w:divsChild>
                        <w:div w:id="384179334">
                          <w:marLeft w:val="0"/>
                          <w:marRight w:val="0"/>
                          <w:marTop w:val="0"/>
                          <w:marBottom w:val="0"/>
                          <w:divBdr>
                            <w:top w:val="none" w:sz="0" w:space="0" w:color="auto"/>
                            <w:left w:val="none" w:sz="0" w:space="0" w:color="auto"/>
                            <w:bottom w:val="none" w:sz="0" w:space="0" w:color="auto"/>
                            <w:right w:val="none" w:sz="0" w:space="0" w:color="auto"/>
                          </w:divBdr>
                          <w:divsChild>
                            <w:div w:id="5632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006207">
      <w:bodyDiv w:val="1"/>
      <w:marLeft w:val="0"/>
      <w:marRight w:val="0"/>
      <w:marTop w:val="0"/>
      <w:marBottom w:val="0"/>
      <w:divBdr>
        <w:top w:val="none" w:sz="0" w:space="0" w:color="auto"/>
        <w:left w:val="none" w:sz="0" w:space="0" w:color="auto"/>
        <w:bottom w:val="none" w:sz="0" w:space="0" w:color="auto"/>
        <w:right w:val="none" w:sz="0" w:space="0" w:color="auto"/>
      </w:divBdr>
      <w:divsChild>
        <w:div w:id="1970820640">
          <w:marLeft w:val="547"/>
          <w:marRight w:val="0"/>
          <w:marTop w:val="0"/>
          <w:marBottom w:val="0"/>
          <w:divBdr>
            <w:top w:val="none" w:sz="0" w:space="0" w:color="auto"/>
            <w:left w:val="none" w:sz="0" w:space="0" w:color="auto"/>
            <w:bottom w:val="none" w:sz="0" w:space="0" w:color="auto"/>
            <w:right w:val="none" w:sz="0" w:space="0" w:color="auto"/>
          </w:divBdr>
        </w:div>
        <w:div w:id="1885093618">
          <w:marLeft w:val="547"/>
          <w:marRight w:val="0"/>
          <w:marTop w:val="0"/>
          <w:marBottom w:val="0"/>
          <w:divBdr>
            <w:top w:val="none" w:sz="0" w:space="0" w:color="auto"/>
            <w:left w:val="none" w:sz="0" w:space="0" w:color="auto"/>
            <w:bottom w:val="none" w:sz="0" w:space="0" w:color="auto"/>
            <w:right w:val="none" w:sz="0" w:space="0" w:color="auto"/>
          </w:divBdr>
        </w:div>
      </w:divsChild>
    </w:div>
    <w:div w:id="1861773187">
      <w:bodyDiv w:val="1"/>
      <w:marLeft w:val="0"/>
      <w:marRight w:val="0"/>
      <w:marTop w:val="0"/>
      <w:marBottom w:val="0"/>
      <w:divBdr>
        <w:top w:val="none" w:sz="0" w:space="0" w:color="auto"/>
        <w:left w:val="none" w:sz="0" w:space="0" w:color="auto"/>
        <w:bottom w:val="none" w:sz="0" w:space="0" w:color="auto"/>
        <w:right w:val="none" w:sz="0" w:space="0" w:color="auto"/>
      </w:divBdr>
      <w:divsChild>
        <w:div w:id="1658612763">
          <w:marLeft w:val="547"/>
          <w:marRight w:val="0"/>
          <w:marTop w:val="0"/>
          <w:marBottom w:val="0"/>
          <w:divBdr>
            <w:top w:val="none" w:sz="0" w:space="0" w:color="auto"/>
            <w:left w:val="none" w:sz="0" w:space="0" w:color="auto"/>
            <w:bottom w:val="none" w:sz="0" w:space="0" w:color="auto"/>
            <w:right w:val="none" w:sz="0" w:space="0" w:color="auto"/>
          </w:divBdr>
        </w:div>
      </w:divsChild>
    </w:div>
    <w:div w:id="1862737096">
      <w:bodyDiv w:val="1"/>
      <w:marLeft w:val="0"/>
      <w:marRight w:val="0"/>
      <w:marTop w:val="0"/>
      <w:marBottom w:val="0"/>
      <w:divBdr>
        <w:top w:val="none" w:sz="0" w:space="0" w:color="auto"/>
        <w:left w:val="none" w:sz="0" w:space="0" w:color="auto"/>
        <w:bottom w:val="none" w:sz="0" w:space="0" w:color="auto"/>
        <w:right w:val="none" w:sz="0" w:space="0" w:color="auto"/>
      </w:divBdr>
      <w:divsChild>
        <w:div w:id="957372885">
          <w:marLeft w:val="547"/>
          <w:marRight w:val="0"/>
          <w:marTop w:val="0"/>
          <w:marBottom w:val="0"/>
          <w:divBdr>
            <w:top w:val="none" w:sz="0" w:space="0" w:color="auto"/>
            <w:left w:val="none" w:sz="0" w:space="0" w:color="auto"/>
            <w:bottom w:val="none" w:sz="0" w:space="0" w:color="auto"/>
            <w:right w:val="none" w:sz="0" w:space="0" w:color="auto"/>
          </w:divBdr>
        </w:div>
      </w:divsChild>
    </w:div>
    <w:div w:id="2134054518">
      <w:bodyDiv w:val="1"/>
      <w:marLeft w:val="0"/>
      <w:marRight w:val="0"/>
      <w:marTop w:val="0"/>
      <w:marBottom w:val="0"/>
      <w:divBdr>
        <w:top w:val="none" w:sz="0" w:space="0" w:color="auto"/>
        <w:left w:val="none" w:sz="0" w:space="0" w:color="auto"/>
        <w:bottom w:val="none" w:sz="0" w:space="0" w:color="auto"/>
        <w:right w:val="none" w:sz="0" w:space="0" w:color="auto"/>
      </w:divBdr>
      <w:divsChild>
        <w:div w:id="2014453956">
          <w:marLeft w:val="0"/>
          <w:marRight w:val="0"/>
          <w:marTop w:val="0"/>
          <w:marBottom w:val="0"/>
          <w:divBdr>
            <w:top w:val="none" w:sz="0" w:space="0" w:color="auto"/>
            <w:left w:val="none" w:sz="0" w:space="0" w:color="auto"/>
            <w:bottom w:val="none" w:sz="0" w:space="0" w:color="auto"/>
            <w:right w:val="none" w:sz="0" w:space="0" w:color="auto"/>
          </w:divBdr>
          <w:divsChild>
            <w:div w:id="2127844434">
              <w:marLeft w:val="0"/>
              <w:marRight w:val="0"/>
              <w:marTop w:val="0"/>
              <w:marBottom w:val="600"/>
              <w:divBdr>
                <w:top w:val="none" w:sz="0" w:space="0" w:color="auto"/>
                <w:left w:val="none" w:sz="0" w:space="0" w:color="auto"/>
                <w:bottom w:val="none" w:sz="0" w:space="0" w:color="auto"/>
                <w:right w:val="none" w:sz="0" w:space="0" w:color="auto"/>
              </w:divBdr>
              <w:divsChild>
                <w:div w:id="1743791160">
                  <w:marLeft w:val="-225"/>
                  <w:marRight w:val="-225"/>
                  <w:marTop w:val="0"/>
                  <w:marBottom w:val="0"/>
                  <w:divBdr>
                    <w:top w:val="none" w:sz="0" w:space="0" w:color="auto"/>
                    <w:left w:val="none" w:sz="0" w:space="0" w:color="auto"/>
                    <w:bottom w:val="none" w:sz="0" w:space="0" w:color="auto"/>
                    <w:right w:val="none" w:sz="0" w:space="0" w:color="auto"/>
                  </w:divBdr>
                  <w:divsChild>
                    <w:div w:id="434710580">
                      <w:marLeft w:val="0"/>
                      <w:marRight w:val="0"/>
                      <w:marTop w:val="0"/>
                      <w:marBottom w:val="0"/>
                      <w:divBdr>
                        <w:top w:val="none" w:sz="0" w:space="0" w:color="auto"/>
                        <w:left w:val="none" w:sz="0" w:space="0" w:color="auto"/>
                        <w:bottom w:val="none" w:sz="0" w:space="0" w:color="auto"/>
                        <w:right w:val="none" w:sz="0" w:space="0" w:color="auto"/>
                      </w:divBdr>
                      <w:divsChild>
                        <w:div w:id="2006202819">
                          <w:marLeft w:val="0"/>
                          <w:marRight w:val="0"/>
                          <w:marTop w:val="0"/>
                          <w:marBottom w:val="0"/>
                          <w:divBdr>
                            <w:top w:val="none" w:sz="0" w:space="0" w:color="auto"/>
                            <w:left w:val="none" w:sz="0" w:space="0" w:color="auto"/>
                            <w:bottom w:val="none" w:sz="0" w:space="0" w:color="auto"/>
                            <w:right w:val="none" w:sz="0" w:space="0" w:color="auto"/>
                          </w:divBdr>
                          <w:divsChild>
                            <w:div w:id="1228878284">
                              <w:marLeft w:val="0"/>
                              <w:marRight w:val="0"/>
                              <w:marTop w:val="0"/>
                              <w:marBottom w:val="0"/>
                              <w:divBdr>
                                <w:top w:val="none" w:sz="0" w:space="0" w:color="auto"/>
                                <w:left w:val="none" w:sz="0" w:space="0" w:color="auto"/>
                                <w:bottom w:val="none" w:sz="0" w:space="0" w:color="auto"/>
                                <w:right w:val="none" w:sz="0" w:space="0" w:color="auto"/>
                              </w:divBdr>
                              <w:divsChild>
                                <w:div w:id="1116830971">
                                  <w:marLeft w:val="0"/>
                                  <w:marRight w:val="0"/>
                                  <w:marTop w:val="0"/>
                                  <w:marBottom w:val="0"/>
                                  <w:divBdr>
                                    <w:top w:val="none" w:sz="0" w:space="0" w:color="auto"/>
                                    <w:left w:val="none" w:sz="0" w:space="0" w:color="auto"/>
                                    <w:bottom w:val="none" w:sz="0" w:space="0" w:color="auto"/>
                                    <w:right w:val="none" w:sz="0" w:space="0" w:color="auto"/>
                                  </w:divBdr>
                                  <w:divsChild>
                                    <w:div w:id="380518973">
                                      <w:marLeft w:val="0"/>
                                      <w:marRight w:val="0"/>
                                      <w:marTop w:val="0"/>
                                      <w:marBottom w:val="0"/>
                                      <w:divBdr>
                                        <w:top w:val="none" w:sz="0" w:space="0" w:color="auto"/>
                                        <w:left w:val="none" w:sz="0" w:space="0" w:color="auto"/>
                                        <w:bottom w:val="none" w:sz="0" w:space="0" w:color="auto"/>
                                        <w:right w:val="none" w:sz="0" w:space="0" w:color="auto"/>
                                      </w:divBdr>
                                      <w:divsChild>
                                        <w:div w:id="435367696">
                                          <w:marLeft w:val="0"/>
                                          <w:marRight w:val="0"/>
                                          <w:marTop w:val="0"/>
                                          <w:marBottom w:val="0"/>
                                          <w:divBdr>
                                            <w:top w:val="none" w:sz="0" w:space="0" w:color="auto"/>
                                            <w:left w:val="none" w:sz="0" w:space="0" w:color="auto"/>
                                            <w:bottom w:val="none" w:sz="0" w:space="0" w:color="auto"/>
                                            <w:right w:val="none" w:sz="0" w:space="0" w:color="auto"/>
                                          </w:divBdr>
                                          <w:divsChild>
                                            <w:div w:id="2136604796">
                                              <w:marLeft w:val="0"/>
                                              <w:marRight w:val="0"/>
                                              <w:marTop w:val="0"/>
                                              <w:marBottom w:val="0"/>
                                              <w:divBdr>
                                                <w:top w:val="none" w:sz="0" w:space="0" w:color="auto"/>
                                                <w:left w:val="none" w:sz="0" w:space="0" w:color="auto"/>
                                                <w:bottom w:val="none" w:sz="0" w:space="0" w:color="auto"/>
                                                <w:right w:val="none" w:sz="0" w:space="0" w:color="auto"/>
                                              </w:divBdr>
                                              <w:divsChild>
                                                <w:div w:id="2058894644">
                                                  <w:marLeft w:val="0"/>
                                                  <w:marRight w:val="0"/>
                                                  <w:marTop w:val="0"/>
                                                  <w:marBottom w:val="0"/>
                                                  <w:divBdr>
                                                    <w:top w:val="none" w:sz="0" w:space="0" w:color="auto"/>
                                                    <w:left w:val="none" w:sz="0" w:space="0" w:color="auto"/>
                                                    <w:bottom w:val="none" w:sz="0" w:space="0" w:color="auto"/>
                                                    <w:right w:val="none" w:sz="0" w:space="0" w:color="auto"/>
                                                  </w:divBdr>
                                                  <w:divsChild>
                                                    <w:div w:id="1329408329">
                                                      <w:marLeft w:val="0"/>
                                                      <w:marRight w:val="0"/>
                                                      <w:marTop w:val="0"/>
                                                      <w:marBottom w:val="0"/>
                                                      <w:divBdr>
                                                        <w:top w:val="none" w:sz="0" w:space="0" w:color="auto"/>
                                                        <w:left w:val="none" w:sz="0" w:space="0" w:color="auto"/>
                                                        <w:bottom w:val="none" w:sz="0" w:space="0" w:color="auto"/>
                                                        <w:right w:val="none" w:sz="0" w:space="0" w:color="auto"/>
                                                      </w:divBdr>
                                                      <w:divsChild>
                                                        <w:div w:id="7849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uk/url?sa=i&amp;rct=j&amp;q=&amp;esrc=s&amp;source=images&amp;cd=&amp;cad=rja&amp;uact=8&amp;ved=0ahUKEwig1IKIkOPUAhVCaVAKHbnFCqQQjRwIBw&amp;url=http://kingswaytraining.co.uk/funding-support/apprenticeships/&amp;psig=AFQjCNG1KelXB-4SzfsdRr3DFKKRfBYuwQ&amp;ust=1498828137087489" TargetMode="External"/><Relationship Id="rId18" Type="http://schemas.openxmlformats.org/officeDocument/2006/relationships/hyperlink" Target="https://www.gov.uk/government/publications/apprenticeship-funding-bands" TargetMode="External"/><Relationship Id="rId26" Type="http://schemas.openxmlformats.org/officeDocument/2006/relationships/hyperlink" Target="https://www.findapprenticeship.service.gov.uk/apprenticeshipsearch" TargetMode="External"/><Relationship Id="rId3" Type="http://schemas.openxmlformats.org/officeDocument/2006/relationships/customXml" Target="../customXml/item3.xml"/><Relationship Id="rId21" Type="http://schemas.openxmlformats.org/officeDocument/2006/relationships/hyperlink" Target="mailto:Apprenticeships@admin.cam.ac.uk"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hyperlink" Target="https://www.gov.uk/government/publications/minimum-wage-rates-for-2022" TargetMode="External"/><Relationship Id="rId33" Type="http://schemas.openxmlformats.org/officeDocument/2006/relationships/hyperlink" Target="https://www.hr.admin.cam.ac.uk/policies-procedures/redeployment" TargetMode="External"/><Relationship Id="rId2" Type="http://schemas.openxmlformats.org/officeDocument/2006/relationships/customXml" Target="../customXml/item2.xml"/><Relationship Id="rId16" Type="http://schemas.openxmlformats.org/officeDocument/2006/relationships/image" Target="media/image20.jpeg"/><Relationship Id="rId20" Type="http://schemas.openxmlformats.org/officeDocument/2006/relationships/hyperlink" Target="https://www.instituteforapprenticeships.org/apprenticeship-standards/" TargetMode="External"/><Relationship Id="rId29" Type="http://schemas.openxmlformats.org/officeDocument/2006/relationships/hyperlink" Target="mailto:Apprenticeships@admin.cam.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ging.apprenticeships.internal.admin.cam.ac.uk/managers" TargetMode="External"/><Relationship Id="rId24" Type="http://schemas.openxmlformats.org/officeDocument/2006/relationships/hyperlink" Target="https://www.hr.admin.cam.ac.uk/recruitment-guidance" TargetMode="External"/><Relationship Id="rId32" Type="http://schemas.openxmlformats.org/officeDocument/2006/relationships/hyperlink" Target="https://www.gov.uk/government/uploads/system/uploads/attachment_data/file/631652/Register-List_of_Organisations-July2017.csv/preview" TargetMode="External"/><Relationship Id="rId5" Type="http://schemas.openxmlformats.org/officeDocument/2006/relationships/numbering" Target="numbering.xml"/><Relationship Id="rId15" Type="http://schemas.openxmlformats.org/officeDocument/2006/relationships/hyperlink" Target="http://www.google.co.uk/url?sa=i&amp;rct=j&amp;q=&amp;esrc=s&amp;source=images&amp;cd=&amp;cad=rja&amp;uact=8&amp;ved=0ahUKEwig1IKIkOPUAhVCaVAKHbnFCqQQjRwIBw&amp;url=http://kingswaytraining.co.uk/funding-support/apprenticeships/&amp;psig=AFQjCNG1KelXB-4SzfsdRr3DFKKRfBYuwQ&amp;ust=1498828137087489" TargetMode="External"/><Relationship Id="rId23" Type="http://schemas.openxmlformats.org/officeDocument/2006/relationships/hyperlink" Target="mailto:Apprenticeships@admin.cam.ac.uk" TargetMode="External"/><Relationship Id="rId28" Type="http://schemas.openxmlformats.org/officeDocument/2006/relationships/hyperlink" Target="https://www.hr.admin.cam.ac.uk/recruitment/step-3-recruit-and-selec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pprenticeships@admin.cam.ac.uk" TargetMode="External"/><Relationship Id="rId31" Type="http://schemas.openxmlformats.org/officeDocument/2006/relationships/hyperlink" Target="https://www.hr.admin.cam.ac.uk/policies-procedures/probationary-arrangements/probationary-arrangements-assistant-staf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mailto:Apprenticeships@admin.cam.ac.uk" TargetMode="External"/><Relationship Id="rId27" Type="http://schemas.openxmlformats.org/officeDocument/2006/relationships/hyperlink" Target="mailto:Apprenticeships@admin.cam.ac.uk" TargetMode="External"/><Relationship Id="rId30" Type="http://schemas.openxmlformats.org/officeDocument/2006/relationships/hyperlink" Target="http://www.induction.admin.cam.ac.uk/guidance-managers"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8A970A32A4F47B28732BDEBD113F3" ma:contentTypeVersion="13" ma:contentTypeDescription="Create a new document." ma:contentTypeScope="" ma:versionID="19672b9a540fe9a18a51d871a452d20f">
  <xsd:schema xmlns:xsd="http://www.w3.org/2001/XMLSchema" xmlns:xs="http://www.w3.org/2001/XMLSchema" xmlns:p="http://schemas.microsoft.com/office/2006/metadata/properties" xmlns:ns3="bd6b8d3a-bb7f-4e4d-acf6-a6304bc7cefb" xmlns:ns4="db324b1f-3ee4-452a-b1f3-e35ce87dc159" targetNamespace="http://schemas.microsoft.com/office/2006/metadata/properties" ma:root="true" ma:fieldsID="60c738140b9583ab7c6649b2efad79f0" ns3:_="" ns4:_="">
    <xsd:import namespace="bd6b8d3a-bb7f-4e4d-acf6-a6304bc7cefb"/>
    <xsd:import namespace="db324b1f-3ee4-452a-b1f3-e35ce87dc1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b8d3a-bb7f-4e4d-acf6-a6304bc7c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324b1f-3ee4-452a-b1f3-e35ce87dc1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CFFA8-A85B-4927-9C44-6CBD55ADB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b8d3a-bb7f-4e4d-acf6-a6304bc7cefb"/>
    <ds:schemaRef ds:uri="db324b1f-3ee4-452a-b1f3-e35ce87dc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60D4F-E367-4890-8AF1-FBB0D6C2C32E}">
  <ds:schemaRef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bd6b8d3a-bb7f-4e4d-acf6-a6304bc7cefb"/>
    <ds:schemaRef ds:uri="http://purl.org/dc/terms/"/>
    <ds:schemaRef ds:uri="http://schemas.microsoft.com/office/infopath/2007/PartnerControls"/>
    <ds:schemaRef ds:uri="http://schemas.openxmlformats.org/package/2006/metadata/core-properties"/>
    <ds:schemaRef ds:uri="db324b1f-3ee4-452a-b1f3-e35ce87dc159"/>
  </ds:schemaRefs>
</ds:datastoreItem>
</file>

<file path=customXml/itemProps3.xml><?xml version="1.0" encoding="utf-8"?>
<ds:datastoreItem xmlns:ds="http://schemas.openxmlformats.org/officeDocument/2006/customXml" ds:itemID="{EBA69382-141B-4164-ADE9-6B9C9A506CB7}">
  <ds:schemaRefs>
    <ds:schemaRef ds:uri="http://schemas.microsoft.com/sharepoint/v3/contenttype/forms"/>
  </ds:schemaRefs>
</ds:datastoreItem>
</file>

<file path=customXml/itemProps4.xml><?xml version="1.0" encoding="utf-8"?>
<ds:datastoreItem xmlns:ds="http://schemas.openxmlformats.org/officeDocument/2006/customXml" ds:itemID="{BAE40FA9-96C3-4F23-A676-3FFED40D9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5584</Words>
  <Characters>31833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37343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Rawlings</dc:creator>
  <cp:keywords/>
  <dc:description/>
  <cp:lastModifiedBy>Dawn Sutton-Gray</cp:lastModifiedBy>
  <cp:revision>7</cp:revision>
  <cp:lastPrinted>2023-10-03T11:35:00Z</cp:lastPrinted>
  <dcterms:created xsi:type="dcterms:W3CDTF">2023-10-03T12:13:00Z</dcterms:created>
  <dcterms:modified xsi:type="dcterms:W3CDTF">2024-02-20T12:51:00Z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0x010100C1B8A970A32A4F47B28732BDEBD113F3</vt:lpwstr>
  </property>
</Properties>
</file>